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E680A" w14:textId="06784614" w:rsidR="0042167F" w:rsidRPr="00411536" w:rsidRDefault="00411536" w:rsidP="00411536">
      <w:pPr>
        <w:spacing w:after="0"/>
        <w:jc w:val="center"/>
        <w:rPr>
          <w:rFonts w:cstheme="minorHAnsi"/>
          <w:b/>
          <w:bCs/>
          <w:sz w:val="28"/>
          <w:szCs w:val="28"/>
          <w:lang w:val="en-US"/>
        </w:rPr>
      </w:pPr>
      <w:r w:rsidRPr="00411536">
        <w:rPr>
          <w:rFonts w:cstheme="minorHAnsi"/>
          <w:b/>
          <w:bCs/>
          <w:sz w:val="28"/>
          <w:szCs w:val="28"/>
          <w:lang w:val="en-US"/>
        </w:rPr>
        <w:t>Protection Officer</w:t>
      </w:r>
      <w:r w:rsidR="00772D63" w:rsidRPr="00772D63">
        <w:rPr>
          <w:rFonts w:cstheme="minorHAnsi"/>
          <w:b/>
          <w:bCs/>
          <w:sz w:val="28"/>
          <w:szCs w:val="28"/>
          <w:lang w:val="en-US"/>
        </w:rPr>
        <w:t xml:space="preserve"> </w:t>
      </w:r>
      <w:r w:rsidR="00772D63">
        <w:rPr>
          <w:rFonts w:cstheme="minorHAnsi"/>
          <w:b/>
          <w:bCs/>
          <w:sz w:val="28"/>
          <w:szCs w:val="28"/>
          <w:lang w:val="en-US"/>
        </w:rPr>
        <w:t>(</w:t>
      </w:r>
      <w:r w:rsidR="00772D63" w:rsidRPr="00411536">
        <w:rPr>
          <w:rFonts w:cstheme="minorHAnsi"/>
          <w:b/>
          <w:bCs/>
          <w:sz w:val="28"/>
          <w:szCs w:val="28"/>
          <w:lang w:val="en-US"/>
        </w:rPr>
        <w:t>Legal Aid</w:t>
      </w:r>
      <w:r w:rsidR="00772D63">
        <w:rPr>
          <w:rFonts w:cstheme="minorHAnsi"/>
          <w:b/>
          <w:bCs/>
          <w:sz w:val="28"/>
          <w:szCs w:val="28"/>
          <w:lang w:val="en-US"/>
        </w:rPr>
        <w:t>)</w:t>
      </w:r>
    </w:p>
    <w:p w14:paraId="33EFD538" w14:textId="5F6C7697" w:rsidR="00411536" w:rsidRPr="00411536" w:rsidRDefault="00411536" w:rsidP="00411536">
      <w:pPr>
        <w:spacing w:after="0"/>
        <w:jc w:val="center"/>
        <w:rPr>
          <w:rFonts w:cstheme="minorHAnsi"/>
          <w:b/>
          <w:bCs/>
          <w:sz w:val="28"/>
          <w:szCs w:val="28"/>
          <w:lang w:val="en-US"/>
        </w:rPr>
      </w:pPr>
      <w:r w:rsidRPr="00411536">
        <w:rPr>
          <w:rFonts w:cstheme="minorHAnsi"/>
          <w:b/>
          <w:bCs/>
          <w:sz w:val="28"/>
          <w:szCs w:val="28"/>
          <w:lang w:val="en-US"/>
        </w:rPr>
        <w:t>Homs _Syria</w:t>
      </w:r>
    </w:p>
    <w:p w14:paraId="77659973" w14:textId="77777777" w:rsidR="00EA02F7" w:rsidRPr="00411536" w:rsidRDefault="00EA02F7" w:rsidP="00EA02F7">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Who are we?</w:t>
      </w:r>
    </w:p>
    <w:p w14:paraId="0FBCC4D8"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411536" w:rsidRDefault="00EA02F7" w:rsidP="00EA02F7">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DRC Syria</w:t>
      </w:r>
    </w:p>
    <w:p w14:paraId="67F3EF0A" w14:textId="0DDF7B93"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431BB57F" w14:textId="237F6853" w:rsidR="00592712" w:rsidRPr="00411536" w:rsidRDefault="00EA02F7" w:rsidP="00D1315B">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About the job</w:t>
      </w:r>
    </w:p>
    <w:p w14:paraId="0030AC55" w14:textId="19123644" w:rsidR="008565F0" w:rsidRPr="00411536" w:rsidRDefault="007D3FCE" w:rsidP="00423368">
      <w:pPr>
        <w:pStyle w:val="NormalWeb"/>
        <w:rPr>
          <w:rFonts w:asciiTheme="minorHAnsi" w:hAnsiTheme="minorHAnsi" w:cstheme="minorHAnsi"/>
          <w:sz w:val="20"/>
          <w:szCs w:val="20"/>
        </w:rPr>
      </w:pPr>
      <w:r w:rsidRPr="00411536">
        <w:rPr>
          <w:rFonts w:asciiTheme="minorHAnsi" w:hAnsiTheme="minorHAnsi" w:cstheme="minorHAnsi"/>
          <w:sz w:val="20"/>
          <w:szCs w:val="20"/>
        </w:rPr>
        <w:t>Under the direct/line management of the Protection Team Leader and the technical supervision of the Legal Aid Specialist, the Legal Aid Officer is responsible for providing direct legal assistance, counseling, and information to individuals and communities in need. The Legal Aid Officer will support the implementation of legal aid activities, contribute to legal analysis, ensure the delivery of quality legal services, and uphold protection standards. The Legal Aid Officer will also assist in the development and dissemination of legal information materials, strengthen legal referral pathways, support coordination with partners and authorities, and contribute to legal advocacy efforts with a focus on at-risk groups.</w:t>
      </w:r>
    </w:p>
    <w:p w14:paraId="650DD9E6" w14:textId="77777777" w:rsidR="007D3FCE" w:rsidRPr="00411536" w:rsidRDefault="007D3FCE" w:rsidP="00423368">
      <w:pPr>
        <w:pStyle w:val="NormalWeb"/>
        <w:rPr>
          <w:rFonts w:asciiTheme="minorHAnsi" w:hAnsiTheme="minorHAnsi" w:cstheme="minorHAnsi"/>
          <w:sz w:val="24"/>
          <w:szCs w:val="24"/>
        </w:rPr>
      </w:pPr>
    </w:p>
    <w:p w14:paraId="496ABFB8" w14:textId="48393831" w:rsidR="00D55D87" w:rsidRPr="00411536" w:rsidRDefault="00D55D87" w:rsidP="00BB199C">
      <w:pPr>
        <w:rPr>
          <w:rFonts w:cstheme="minorHAnsi"/>
          <w:b/>
          <w:sz w:val="28"/>
          <w:szCs w:val="28"/>
        </w:rPr>
      </w:pPr>
      <w:r w:rsidRPr="00411536">
        <w:rPr>
          <w:rFonts w:cstheme="minorHAnsi"/>
          <w:b/>
          <w:sz w:val="28"/>
          <w:szCs w:val="28"/>
        </w:rPr>
        <w:t>Responsibilities:</w:t>
      </w:r>
    </w:p>
    <w:tbl>
      <w:tblPr>
        <w:tblStyle w:val="TableGrid"/>
        <w:tblpPr w:leftFromText="181" w:rightFromText="181"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bottom w:w="113" w:type="dxa"/>
        </w:tblCellMar>
        <w:tblLook w:val="04A0" w:firstRow="1" w:lastRow="0" w:firstColumn="1" w:lastColumn="0" w:noHBand="0" w:noVBand="1"/>
      </w:tblPr>
      <w:tblGrid>
        <w:gridCol w:w="9639"/>
      </w:tblGrid>
      <w:tr w:rsidR="00BB199C" w:rsidRPr="00BB199C" w14:paraId="6A17C011" w14:textId="77777777" w:rsidTr="00BB199C">
        <w:tc>
          <w:tcPr>
            <w:tcW w:w="5000" w:type="pct"/>
          </w:tcPr>
          <w:p w14:paraId="30D44958"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 xml:space="preserve">Stay up to date with the legislative, administrative and policy developments in Syria related to legal status and identity, civil documentation, family law, HLP rights, labour law, and other topics relevant to the provision of humanitarian assistance. </w:t>
            </w:r>
          </w:p>
          <w:p w14:paraId="5B0E8DAF"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Monitor the legal environment to identify recurring legal protection challenges or violations of rights and report findings to the line manager and Legal Specialist, identifying opportunities for improvement, or interventions.</w:t>
            </w:r>
          </w:p>
          <w:p w14:paraId="585E4ECF"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Through individual and group sessions provide legal information to crisis-affected people about their rights and responsibilities, including in housing, land, and property rights, based on DRC legal aid guidance and relevant materials.</w:t>
            </w:r>
          </w:p>
          <w:p w14:paraId="35024C0B"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Support individuals in understanding legal processes and procedures, particularly for accessing civil documentation, based on a an up-to-date analysis of the relevant administrative and legal systems.</w:t>
            </w:r>
          </w:p>
          <w:p w14:paraId="342C0A9A"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lastRenderedPageBreak/>
              <w:t>Assist clients in obtaining necessary legal documentation (e.g., birth certificates, marriage certificates, identification papers), and provide administrative support or accompaniment based on an understanding of the applicable legal procedures and rights.</w:t>
            </w:r>
          </w:p>
          <w:p w14:paraId="189F9029"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Ensure clients receive fair treatment without discrimination and access justice in compliance with relevant national and international law.</w:t>
            </w:r>
          </w:p>
          <w:p w14:paraId="3C6A430C"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Analyze potential violations of rights within the legal and administrative processes, advocating for necessary mitigation of barriers to accessing justice where appropriate.</w:t>
            </w:r>
          </w:p>
          <w:p w14:paraId="539AE825"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 xml:space="preserve">Advocate for the rights of highly at-risk individuals and groups, particularly those identified to be facing systemic risks of discrimination or denial of rights (e.g., older persons, persons with disabilities). </w:t>
            </w:r>
          </w:p>
          <w:p w14:paraId="78C8A389"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 xml:space="preserve">Support the training of DRC protection staff, other sector staff, and relevant stakeholders on legal issues, human rights, and protection standards. </w:t>
            </w:r>
          </w:p>
          <w:p w14:paraId="4436C5A4"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Assist in the development of legal information and awareness materials, ensuring they reflect an accurate analysis of applicable laws and protections and are tailored to the specific needs of affected communities.</w:t>
            </w:r>
          </w:p>
          <w:p w14:paraId="0448FC9F" w14:textId="77777777" w:rsidR="00BB199C" w:rsidRPr="00BB199C" w:rsidRDefault="00BB199C" w:rsidP="00772D63">
            <w:pPr>
              <w:numPr>
                <w:ilvl w:val="0"/>
                <w:numId w:val="5"/>
              </w:numPr>
              <w:jc w:val="both"/>
              <w:rPr>
                <w:rFonts w:eastAsia="MS Mincho" w:cstheme="minorHAnsi"/>
                <w:sz w:val="20"/>
                <w:szCs w:val="20"/>
              </w:rPr>
            </w:pPr>
            <w:r w:rsidRPr="00BB199C">
              <w:rPr>
                <w:rFonts w:eastAsia="Times New Roman" w:cstheme="minorHAnsi"/>
                <w:sz w:val="20"/>
                <w:szCs w:val="20"/>
              </w:rPr>
              <w:t>Promote peaceful coexistence through legal mediation and alternative dispute resolution mechanisms, applying a legal analytical framework to evaluate the legal implications of disputes and recommend solutions that respect human rights and legal norms.</w:t>
            </w:r>
          </w:p>
          <w:p w14:paraId="7F1023A5"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Support the implementation of legal aid Standard Operating Procedures (SOPs) in identifying, referring, and responding to civil, administrative, and legal cases, ensuring procedures align with legal principles and standards.</w:t>
            </w:r>
          </w:p>
          <w:p w14:paraId="29346083" w14:textId="77777777" w:rsidR="00BB199C" w:rsidRPr="00BB199C" w:rsidRDefault="00BB199C" w:rsidP="00772D63">
            <w:pPr>
              <w:numPr>
                <w:ilvl w:val="0"/>
                <w:numId w:val="5"/>
              </w:numPr>
              <w:jc w:val="both"/>
              <w:rPr>
                <w:rFonts w:eastAsia="MS Mincho" w:cstheme="minorHAnsi"/>
                <w:sz w:val="20"/>
                <w:szCs w:val="20"/>
              </w:rPr>
            </w:pPr>
            <w:r w:rsidRPr="00BB199C">
              <w:rPr>
                <w:rFonts w:eastAsia="MS Mincho" w:cstheme="minorHAnsi"/>
                <w:sz w:val="20"/>
                <w:szCs w:val="20"/>
              </w:rPr>
              <w:t>Initiate linkages with other legal aid service providers for referrals that require additional legal support, considering the legal complexities of each case.</w:t>
            </w:r>
          </w:p>
          <w:p w14:paraId="596746E6" w14:textId="77777777" w:rsidR="00BB199C" w:rsidRPr="00BB199C" w:rsidRDefault="00BB199C" w:rsidP="00772D63">
            <w:pPr>
              <w:numPr>
                <w:ilvl w:val="0"/>
                <w:numId w:val="5"/>
              </w:numPr>
              <w:jc w:val="both"/>
              <w:rPr>
                <w:rFonts w:eastAsia="MS Mincho" w:cstheme="minorHAnsi"/>
                <w:sz w:val="20"/>
                <w:szCs w:val="20"/>
              </w:rPr>
            </w:pPr>
            <w:r w:rsidRPr="00BB199C">
              <w:rPr>
                <w:rFonts w:eastAsia="Times New Roman" w:cstheme="minorHAnsi"/>
                <w:sz w:val="20"/>
                <w:szCs w:val="20"/>
              </w:rPr>
              <w:t>Ensure that principles of confidentiality and ethics are upheld throughout program implementation, applying legal standards regarding data protection and client privacy.</w:t>
            </w:r>
          </w:p>
        </w:tc>
      </w:tr>
    </w:tbl>
    <w:p w14:paraId="5C2B6720" w14:textId="77777777" w:rsidR="00D55D87" w:rsidRPr="00411536" w:rsidRDefault="00D55D87" w:rsidP="00D55D87">
      <w:pPr>
        <w:pStyle w:val="paragraph"/>
        <w:spacing w:before="0" w:beforeAutospacing="0" w:after="0" w:afterAutospacing="0"/>
        <w:textAlignment w:val="baseline"/>
        <w:rPr>
          <w:rFonts w:asciiTheme="minorHAnsi" w:eastAsiaTheme="majorEastAsia" w:hAnsiTheme="minorHAnsi" w:cstheme="minorHAnsi"/>
        </w:rPr>
      </w:pPr>
    </w:p>
    <w:p w14:paraId="37A4356C" w14:textId="77777777" w:rsidR="00FA4AA9" w:rsidRPr="00411536" w:rsidRDefault="00FA4AA9" w:rsidP="00FA4AA9">
      <w:pPr>
        <w:framePr w:hSpace="181" w:wrap="around" w:vAnchor="text" w:hAnchor="text" w:y="1"/>
        <w:suppressOverlap/>
        <w:rPr>
          <w:rFonts w:cstheme="minorHAnsi"/>
          <w:sz w:val="28"/>
          <w:szCs w:val="28"/>
        </w:rPr>
      </w:pPr>
      <w:r w:rsidRPr="00411536">
        <w:rPr>
          <w:rFonts w:cstheme="minorHAnsi"/>
          <w:b/>
          <w:sz w:val="28"/>
          <w:szCs w:val="28"/>
        </w:rPr>
        <w:t>Experience and technical competencies:</w:t>
      </w:r>
      <w:r w:rsidRPr="00411536">
        <w:rPr>
          <w:rFonts w:cstheme="minorHAnsi"/>
          <w:sz w:val="28"/>
          <w:szCs w:val="28"/>
        </w:rPr>
        <w:t xml:space="preserve">  </w:t>
      </w:r>
    </w:p>
    <w:p w14:paraId="31A242E2" w14:textId="77777777" w:rsidR="00FA4AA9" w:rsidRPr="00411536" w:rsidRDefault="00FA4AA9" w:rsidP="00772D63">
      <w:pPr>
        <w:pStyle w:val="ListParagraph"/>
        <w:framePr w:hSpace="181" w:wrap="around" w:vAnchor="text" w:hAnchor="text" w:y="1"/>
        <w:numPr>
          <w:ilvl w:val="0"/>
          <w:numId w:val="4"/>
        </w:numPr>
        <w:suppressOverlap/>
        <w:jc w:val="both"/>
        <w:rPr>
          <w:rFonts w:cstheme="minorHAnsi"/>
          <w:sz w:val="20"/>
          <w:szCs w:val="20"/>
        </w:rPr>
      </w:pPr>
      <w:r w:rsidRPr="00411536">
        <w:rPr>
          <w:rFonts w:cstheme="minorHAnsi"/>
          <w:sz w:val="20"/>
          <w:szCs w:val="20"/>
        </w:rPr>
        <w:t>Minimum 3 years of proven professional experience in Syria providing legal services</w:t>
      </w:r>
      <w:r w:rsidRPr="00411536">
        <w:rPr>
          <w:rFonts w:cstheme="minorHAnsi"/>
        </w:rPr>
        <w:t>, ideally specializing in services provided to at-risk clients and refugees.</w:t>
      </w:r>
    </w:p>
    <w:p w14:paraId="38EC98FD" w14:textId="77777777" w:rsidR="00FA4AA9" w:rsidRPr="00411536" w:rsidRDefault="00FA4AA9" w:rsidP="00772D63">
      <w:pPr>
        <w:pStyle w:val="ListParagraph"/>
        <w:framePr w:hSpace="181" w:wrap="around" w:vAnchor="text" w:hAnchor="text" w:y="1"/>
        <w:numPr>
          <w:ilvl w:val="0"/>
          <w:numId w:val="4"/>
        </w:numPr>
        <w:suppressOverlap/>
        <w:jc w:val="both"/>
        <w:rPr>
          <w:rFonts w:cstheme="minorHAnsi"/>
          <w:sz w:val="20"/>
          <w:szCs w:val="20"/>
        </w:rPr>
      </w:pPr>
      <w:r w:rsidRPr="00411536">
        <w:rPr>
          <w:rFonts w:cstheme="minorHAnsi"/>
          <w:sz w:val="20"/>
          <w:szCs w:val="20"/>
        </w:rPr>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67B60749"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with NGO Legal Aid Programming (including in the provision of legal representation, legal counseling, and legal awareness raising).</w:t>
      </w:r>
    </w:p>
    <w:p w14:paraId="4D427281"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interacting with judicial, security, and administrative authorities.</w:t>
      </w:r>
    </w:p>
    <w:p w14:paraId="092FA9CA"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Good understanding of humanitarian and do no harm principles.</w:t>
      </w:r>
    </w:p>
    <w:p w14:paraId="04916595"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Demonstrated ability to conduct trainings on legal matters.</w:t>
      </w:r>
    </w:p>
    <w:p w14:paraId="58F2A546"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in internal and external representation.</w:t>
      </w:r>
    </w:p>
    <w:p w14:paraId="6FBB4558"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Demonstrated intercultural sensitivity and motivation.</w:t>
      </w:r>
    </w:p>
    <w:p w14:paraId="7E6035C7"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Excellent inter-personal and communication skills</w:t>
      </w:r>
    </w:p>
    <w:p w14:paraId="4BFC1A63" w14:textId="77777777" w:rsidR="00FA4AA9" w:rsidRPr="00411536" w:rsidRDefault="00FA4AA9"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Strategic thinker with the ability to quickly develop good insight and understanding of the conflict, the human rights situation, and the political environment of the program country.</w:t>
      </w:r>
    </w:p>
    <w:p w14:paraId="1556E486" w14:textId="218D34FD" w:rsidR="00837BA5" w:rsidRPr="00411536" w:rsidRDefault="00FA4AA9" w:rsidP="00FA4AA9">
      <w:pPr>
        <w:pStyle w:val="ListParagraph"/>
        <w:rPr>
          <w:rFonts w:cstheme="minorHAnsi"/>
          <w:sz w:val="20"/>
          <w:szCs w:val="20"/>
        </w:rPr>
      </w:pPr>
      <w:r w:rsidRPr="00411536">
        <w:rPr>
          <w:rFonts w:eastAsia="Times New Roman" w:cstheme="minorHAnsi"/>
          <w:color w:val="000000"/>
          <w:sz w:val="20"/>
          <w:szCs w:val="20"/>
        </w:rPr>
        <w:t>Experience working in partnership with national/local NGOs and civil society organizations is essential.</w:t>
      </w:r>
    </w:p>
    <w:p w14:paraId="185A0DE4" w14:textId="182F1A9C" w:rsidR="00A80832" w:rsidRPr="00411536" w:rsidRDefault="00A80832" w:rsidP="00A80832">
      <w:pPr>
        <w:keepNext/>
        <w:keepLines/>
        <w:rPr>
          <w:rFonts w:cstheme="minorHAnsi"/>
          <w:sz w:val="24"/>
          <w:szCs w:val="24"/>
          <w:lang w:val="en-US"/>
        </w:rPr>
      </w:pPr>
      <w:r w:rsidRPr="00411536">
        <w:rPr>
          <w:rFonts w:cstheme="minorHAnsi"/>
          <w:b/>
          <w:sz w:val="24"/>
          <w:szCs w:val="24"/>
        </w:rPr>
        <w:t>Education</w:t>
      </w:r>
      <w:r w:rsidRPr="00411536">
        <w:rPr>
          <w:rFonts w:cstheme="minorHAnsi"/>
          <w:sz w:val="24"/>
          <w:szCs w:val="24"/>
        </w:rPr>
        <w:t xml:space="preserve">: </w:t>
      </w:r>
    </w:p>
    <w:p w14:paraId="0C68E6E6" w14:textId="77777777" w:rsidR="002E771C" w:rsidRPr="00411536" w:rsidRDefault="002E771C" w:rsidP="00772D63">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University degree in Syrian Law.</w:t>
      </w:r>
    </w:p>
    <w:p w14:paraId="424B3345" w14:textId="77777777" w:rsidR="002E771C" w:rsidRPr="00411536" w:rsidRDefault="002E771C" w:rsidP="002E771C">
      <w:pPr>
        <w:pStyle w:val="ListParagraph"/>
        <w:framePr w:hSpace="181" w:wrap="around" w:vAnchor="text" w:hAnchor="text" w:y="1"/>
        <w:suppressOverlap/>
        <w:rPr>
          <w:rFonts w:cstheme="minorHAnsi"/>
          <w:sz w:val="20"/>
          <w:szCs w:val="20"/>
        </w:rPr>
      </w:pPr>
    </w:p>
    <w:p w14:paraId="7500BE78" w14:textId="2F6ECE16" w:rsidR="00A80832" w:rsidRPr="00411536" w:rsidRDefault="002E771C" w:rsidP="00772D63">
      <w:pPr>
        <w:pStyle w:val="ListParagraph"/>
        <w:numPr>
          <w:ilvl w:val="0"/>
          <w:numId w:val="4"/>
        </w:numPr>
        <w:rPr>
          <w:rFonts w:cstheme="minorHAnsi"/>
          <w:sz w:val="20"/>
          <w:szCs w:val="20"/>
        </w:rPr>
      </w:pPr>
      <w:r w:rsidRPr="00411536">
        <w:rPr>
          <w:rFonts w:cstheme="minorHAnsi"/>
          <w:sz w:val="20"/>
          <w:szCs w:val="20"/>
        </w:rPr>
        <w:lastRenderedPageBreak/>
        <w:t>Specialization in international human rights law and/or international refugee law (desirable).</w:t>
      </w:r>
    </w:p>
    <w:p w14:paraId="56F09F6F" w14:textId="77777777" w:rsidR="00837BA5" w:rsidRPr="00411536" w:rsidRDefault="00837BA5" w:rsidP="00837BA5">
      <w:pPr>
        <w:pStyle w:val="ListParagraph"/>
        <w:rPr>
          <w:rFonts w:cstheme="minorHAnsi"/>
          <w:sz w:val="20"/>
          <w:szCs w:val="20"/>
        </w:rPr>
      </w:pPr>
    </w:p>
    <w:p w14:paraId="28702F27" w14:textId="1E27B969" w:rsidR="00737A23" w:rsidRPr="00411536" w:rsidRDefault="00737A23" w:rsidP="00A80832">
      <w:pPr>
        <w:pStyle w:val="NormalWeb"/>
        <w:rPr>
          <w:rFonts w:asciiTheme="minorHAnsi" w:hAnsiTheme="minorHAnsi" w:cstheme="minorHAnsi"/>
          <w:sz w:val="24"/>
          <w:szCs w:val="24"/>
          <w:lang w:val="en-US"/>
        </w:rPr>
      </w:pPr>
      <w:r w:rsidRPr="00411536">
        <w:rPr>
          <w:rFonts w:asciiTheme="minorHAnsi" w:hAnsiTheme="minorHAnsi" w:cstheme="minorHAnsi"/>
          <w:b/>
          <w:bCs/>
          <w:sz w:val="24"/>
          <w:szCs w:val="24"/>
          <w:lang w:val="en-US"/>
        </w:rPr>
        <w:t>Languages:</w:t>
      </w:r>
    </w:p>
    <w:p w14:paraId="11057644" w14:textId="77777777" w:rsidR="00DA3C57" w:rsidRPr="00411536" w:rsidRDefault="005B172B" w:rsidP="00772D63">
      <w:pPr>
        <w:pStyle w:val="ListParagraph"/>
        <w:numPr>
          <w:ilvl w:val="0"/>
          <w:numId w:val="3"/>
        </w:numPr>
        <w:jc w:val="both"/>
        <w:rPr>
          <w:rFonts w:cstheme="minorHAnsi"/>
          <w:bCs/>
        </w:rPr>
      </w:pPr>
      <w:r w:rsidRPr="00411536">
        <w:rPr>
          <w:rFonts w:cstheme="minorHAnsi"/>
          <w:bCs/>
        </w:rPr>
        <w:t xml:space="preserve"> </w:t>
      </w:r>
      <w:r w:rsidR="00DA3C57" w:rsidRPr="00411536">
        <w:rPr>
          <w:rFonts w:cstheme="minorHAnsi"/>
          <w:bCs/>
        </w:rPr>
        <w:t>English (fluent)</w:t>
      </w:r>
    </w:p>
    <w:p w14:paraId="25C5D16A" w14:textId="1996C375" w:rsidR="00401EB3" w:rsidRPr="00411536" w:rsidRDefault="00DA3C57" w:rsidP="00772D63">
      <w:pPr>
        <w:pStyle w:val="ListParagraph"/>
        <w:numPr>
          <w:ilvl w:val="0"/>
          <w:numId w:val="3"/>
        </w:numPr>
        <w:jc w:val="both"/>
        <w:rPr>
          <w:rFonts w:cstheme="minorHAnsi"/>
          <w:bCs/>
        </w:rPr>
      </w:pPr>
      <w:r w:rsidRPr="00411536">
        <w:rPr>
          <w:rFonts w:cstheme="minorHAnsi"/>
          <w:bCs/>
        </w:rPr>
        <w:t>Arabic (native)</w:t>
      </w:r>
    </w:p>
    <w:p w14:paraId="4F951F84" w14:textId="11C3F620"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411536" w:rsidRDefault="00737A23" w:rsidP="00772D63">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Striving for excellence:</w:t>
      </w:r>
      <w:r w:rsidRPr="00411536">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411536" w:rsidRDefault="00737A23" w:rsidP="00772D63">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Collaborating:</w:t>
      </w:r>
      <w:r w:rsidRPr="00411536">
        <w:rPr>
          <w:rFonts w:asciiTheme="minorHAnsi" w:hAnsiTheme="minorHAnsi" w:cstheme="minorHAnsi"/>
          <w:sz w:val="22"/>
          <w:szCs w:val="22"/>
          <w:lang w:val="en-US"/>
        </w:rPr>
        <w:t xml:space="preserve"> You involve relevant parties and encourage feedback. </w:t>
      </w:r>
    </w:p>
    <w:p w14:paraId="07D46423" w14:textId="77777777" w:rsidR="00737A23" w:rsidRPr="00411536" w:rsidRDefault="00737A23" w:rsidP="00772D63">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Taking the lead:</w:t>
      </w:r>
      <w:r w:rsidRPr="00411536">
        <w:rPr>
          <w:rFonts w:asciiTheme="minorHAnsi" w:hAnsiTheme="minorHAnsi" w:cstheme="minorHAnsi"/>
          <w:sz w:val="22"/>
          <w:szCs w:val="22"/>
          <w:lang w:val="en-US"/>
        </w:rPr>
        <w:t xml:space="preserve"> You take ownership and initiative while aiming for innovation. </w:t>
      </w:r>
    </w:p>
    <w:p w14:paraId="7A123900" w14:textId="77777777" w:rsidR="00737A23" w:rsidRPr="00411536" w:rsidRDefault="00737A23" w:rsidP="00772D63">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Communicating:</w:t>
      </w:r>
      <w:r w:rsidRPr="00411536">
        <w:rPr>
          <w:rFonts w:asciiTheme="minorHAnsi" w:hAnsiTheme="minorHAnsi" w:cstheme="minorHAnsi"/>
          <w:sz w:val="22"/>
          <w:szCs w:val="22"/>
          <w:lang w:val="en-US"/>
        </w:rPr>
        <w:t xml:space="preserve"> You listen and speak effectively and honestly. </w:t>
      </w:r>
    </w:p>
    <w:p w14:paraId="2821AE3C" w14:textId="77777777" w:rsidR="00737A23" w:rsidRPr="00411536" w:rsidRDefault="00737A23" w:rsidP="00772D63">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Demonstrating integrity:</w:t>
      </w:r>
      <w:r w:rsidRPr="00411536">
        <w:rPr>
          <w:rFonts w:asciiTheme="minorHAnsi" w:hAnsiTheme="minorHAnsi" w:cstheme="minorHAnsi"/>
          <w:sz w:val="22"/>
          <w:szCs w:val="22"/>
          <w:lang w:val="en-US"/>
        </w:rPr>
        <w:t xml:space="preserve"> You act in line with our vision and values.</w:t>
      </w:r>
    </w:p>
    <w:p w14:paraId="2F4EBA79" w14:textId="77777777" w:rsidR="003F5094" w:rsidRPr="00411536" w:rsidRDefault="003F5094" w:rsidP="003F5094">
      <w:pPr>
        <w:pStyle w:val="NormalWeb"/>
        <w:ind w:left="720"/>
        <w:rPr>
          <w:rFonts w:asciiTheme="minorHAnsi" w:hAnsiTheme="minorHAnsi" w:cstheme="minorHAnsi"/>
          <w:sz w:val="22"/>
          <w:szCs w:val="22"/>
          <w:lang w:val="en-US"/>
        </w:rPr>
      </w:pPr>
    </w:p>
    <w:p w14:paraId="2F2609BE" w14:textId="77777777"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b/>
          <w:bCs/>
          <w:sz w:val="22"/>
          <w:szCs w:val="22"/>
          <w:lang w:val="en-US"/>
        </w:rPr>
        <w:t>We offer:</w:t>
      </w:r>
    </w:p>
    <w:p w14:paraId="61507E9C" w14:textId="74EF100B"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Contract length</w:t>
      </w:r>
      <w:r w:rsidR="003B0C70" w:rsidRPr="00411536">
        <w:rPr>
          <w:rFonts w:asciiTheme="minorHAnsi" w:hAnsiTheme="minorHAnsi" w:cstheme="minorHAnsi"/>
          <w:sz w:val="22"/>
          <w:szCs w:val="22"/>
          <w:lang w:val="en-US"/>
        </w:rPr>
        <w:t>: Up</w:t>
      </w:r>
      <w:r w:rsidR="00411536"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to April 2026</w:t>
      </w:r>
    </w:p>
    <w:p w14:paraId="6816168A" w14:textId="613D63FD"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Level: Non-Management – </w:t>
      </w:r>
      <w:r w:rsidR="009F1405" w:rsidRPr="00411536">
        <w:rPr>
          <w:rFonts w:asciiTheme="minorHAnsi" w:hAnsiTheme="minorHAnsi" w:cstheme="minorHAnsi"/>
          <w:sz w:val="22"/>
          <w:szCs w:val="22"/>
          <w:lang w:val="en-US"/>
        </w:rPr>
        <w:t>H2</w:t>
      </w:r>
    </w:p>
    <w:p w14:paraId="326B8D3E" w14:textId="3DEEEF5D"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Location:</w:t>
      </w:r>
      <w:r w:rsidR="003F5094" w:rsidRPr="00411536">
        <w:rPr>
          <w:rFonts w:asciiTheme="minorHAnsi" w:hAnsiTheme="minorHAnsi" w:cstheme="minorHAnsi"/>
          <w:sz w:val="22"/>
          <w:szCs w:val="22"/>
          <w:lang w:val="en-US"/>
        </w:rPr>
        <w:t xml:space="preserve"> </w:t>
      </w:r>
      <w:r w:rsidR="005C2FBC" w:rsidRPr="00411536">
        <w:rPr>
          <w:rFonts w:asciiTheme="minorHAnsi" w:hAnsiTheme="minorHAnsi" w:cstheme="minorHAnsi"/>
          <w:sz w:val="22"/>
          <w:szCs w:val="22"/>
          <w:lang w:val="en-US"/>
        </w:rPr>
        <w:t>Homs</w:t>
      </w:r>
      <w:r w:rsidRPr="00411536">
        <w:rPr>
          <w:rFonts w:asciiTheme="minorHAnsi" w:hAnsiTheme="minorHAnsi" w:cstheme="minorHAnsi"/>
          <w:sz w:val="22"/>
          <w:szCs w:val="22"/>
          <w:lang w:val="en-US"/>
        </w:rPr>
        <w:t xml:space="preserve"> - Syria</w:t>
      </w:r>
    </w:p>
    <w:p w14:paraId="63164695" w14:textId="7A4D72FE"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Expected Start date:</w:t>
      </w:r>
      <w:r w:rsidR="006E55B5"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1</w:t>
      </w:r>
      <w:r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June</w:t>
      </w:r>
      <w:r w:rsidR="003F5094" w:rsidRPr="00411536">
        <w:rPr>
          <w:rFonts w:asciiTheme="minorHAnsi" w:hAnsiTheme="minorHAnsi" w:cstheme="minorHAnsi"/>
          <w:sz w:val="22"/>
          <w:szCs w:val="22"/>
          <w:lang w:val="en-US"/>
        </w:rPr>
        <w:t xml:space="preserve"> 2025</w:t>
      </w:r>
    </w:p>
    <w:p w14:paraId="5C31BD5A"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w:t>
      </w:r>
    </w:p>
    <w:p w14:paraId="7B3A1FAD" w14:textId="77777777" w:rsidR="00EA02F7" w:rsidRPr="00411536" w:rsidRDefault="00EA02F7" w:rsidP="00EA02F7">
      <w:pPr>
        <w:pStyle w:val="NormalWeb"/>
        <w:rPr>
          <w:rFonts w:asciiTheme="minorHAnsi" w:hAnsiTheme="minorHAnsi" w:cstheme="minorHAnsi"/>
          <w:sz w:val="22"/>
          <w:szCs w:val="22"/>
          <w:lang w:val="en-US"/>
        </w:rPr>
      </w:pPr>
      <w:r w:rsidRPr="00411536">
        <w:rPr>
          <w:rStyle w:val="Strong"/>
          <w:rFonts w:asciiTheme="minorHAnsi" w:hAnsiTheme="minorHAnsi" w:cstheme="minorHAnsi"/>
          <w:sz w:val="22"/>
          <w:szCs w:val="22"/>
          <w:lang w:val="en-US"/>
        </w:rPr>
        <w:t>Application process:</w:t>
      </w:r>
    </w:p>
    <w:p w14:paraId="7FDE24F5" w14:textId="2D924917" w:rsidR="00EA02F7" w:rsidRPr="00411536" w:rsidRDefault="00EA02F7" w:rsidP="006F4F7A">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Interested? Then apply for this position here:</w:t>
      </w:r>
      <w:r w:rsidR="00E03C84" w:rsidRPr="00411536">
        <w:rPr>
          <w:rFonts w:asciiTheme="minorHAnsi" w:hAnsiTheme="minorHAnsi" w:cstheme="minorHAnsi"/>
          <w:sz w:val="22"/>
          <w:szCs w:val="22"/>
        </w:rPr>
        <w:t xml:space="preserve"> </w:t>
      </w:r>
      <w:hyperlink r:id="rId10" w:history="1"/>
      <w:r w:rsidR="00825E34" w:rsidRPr="00411536">
        <w:rPr>
          <w:rFonts w:asciiTheme="minorHAnsi" w:hAnsiTheme="minorHAnsi" w:cstheme="minorHAnsi"/>
          <w:sz w:val="22"/>
          <w:szCs w:val="22"/>
          <w:lang w:val="en-US"/>
        </w:rPr>
        <w:t xml:space="preserve"> </w:t>
      </w:r>
      <w:hyperlink r:id="rId11" w:history="1">
        <w:r w:rsidR="005B36DB" w:rsidRPr="00411536">
          <w:rPr>
            <w:rStyle w:val="Hyperlink"/>
            <w:rFonts w:asciiTheme="minorHAnsi" w:hAnsiTheme="minorHAnsi" w:cstheme="minorHAnsi"/>
            <w:sz w:val="22"/>
            <w:szCs w:val="22"/>
            <w:lang w:val="en-US"/>
          </w:rPr>
          <w:t xml:space="preserve">Protection </w:t>
        </w:r>
        <w:r w:rsidR="003B0C70" w:rsidRPr="00411536">
          <w:rPr>
            <w:rStyle w:val="Hyperlink"/>
            <w:rFonts w:asciiTheme="minorHAnsi" w:hAnsiTheme="minorHAnsi" w:cstheme="minorHAnsi"/>
            <w:sz w:val="22"/>
            <w:szCs w:val="22"/>
            <w:lang w:val="en-US"/>
          </w:rPr>
          <w:t>Legal Aid</w:t>
        </w:r>
        <w:r w:rsidR="00AA4C9B" w:rsidRPr="00411536">
          <w:rPr>
            <w:rStyle w:val="Hyperlink"/>
            <w:rFonts w:asciiTheme="minorHAnsi" w:hAnsiTheme="minorHAnsi" w:cstheme="minorHAnsi"/>
            <w:sz w:val="22"/>
            <w:szCs w:val="22"/>
            <w:lang w:val="en-US"/>
          </w:rPr>
          <w:t xml:space="preserve"> Officer _Application Form</w:t>
        </w:r>
      </w:hyperlink>
    </w:p>
    <w:p w14:paraId="6312CD87" w14:textId="4564EF77" w:rsidR="00D16879" w:rsidRPr="00411536" w:rsidRDefault="00D16879" w:rsidP="001357B6">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Or view the advert on DRC’s homepage here:</w:t>
      </w:r>
      <w:r w:rsidR="00E03C84" w:rsidRPr="00411536">
        <w:rPr>
          <w:rFonts w:asciiTheme="minorHAnsi" w:hAnsiTheme="minorHAnsi" w:cstheme="minorHAnsi"/>
          <w:sz w:val="22"/>
          <w:szCs w:val="22"/>
        </w:rPr>
        <w:t xml:space="preserve"> </w:t>
      </w:r>
      <w:hyperlink r:id="rId12" w:history="1"/>
      <w:r w:rsidR="005B172B" w:rsidRPr="00411536">
        <w:rPr>
          <w:rFonts w:asciiTheme="minorHAnsi" w:hAnsiTheme="minorHAnsi" w:cstheme="minorHAnsi"/>
          <w:sz w:val="22"/>
          <w:szCs w:val="22"/>
        </w:rPr>
        <w:t xml:space="preserve"> </w:t>
      </w:r>
      <w:hyperlink r:id="rId13" w:history="1">
        <w:r w:rsidR="003B0C70" w:rsidRPr="00411536">
          <w:rPr>
            <w:rFonts w:asciiTheme="minorHAnsi" w:hAnsiTheme="minorHAnsi" w:cstheme="minorHAnsi"/>
          </w:rPr>
          <w:t xml:space="preserve"> </w:t>
        </w:r>
        <w:r w:rsidR="003B0C70" w:rsidRPr="00411536">
          <w:rPr>
            <w:rStyle w:val="Hyperlink"/>
            <w:rFonts w:asciiTheme="minorHAnsi" w:hAnsiTheme="minorHAnsi" w:cstheme="minorHAnsi"/>
            <w:sz w:val="22"/>
            <w:szCs w:val="22"/>
          </w:rPr>
          <w:t xml:space="preserve">Protection Legal Aid </w:t>
        </w:r>
        <w:r w:rsidR="00FF3DCE" w:rsidRPr="00411536">
          <w:rPr>
            <w:rStyle w:val="Hyperlink"/>
            <w:rFonts w:asciiTheme="minorHAnsi" w:hAnsiTheme="minorHAnsi" w:cstheme="minorHAnsi"/>
            <w:sz w:val="22"/>
            <w:szCs w:val="22"/>
          </w:rPr>
          <w:t>Officer</w:t>
        </w:r>
      </w:hyperlink>
      <w:r w:rsidR="00FF3DCE" w:rsidRPr="00411536">
        <w:rPr>
          <w:rFonts w:asciiTheme="minorHAnsi" w:hAnsiTheme="minorHAnsi" w:cstheme="minorHAnsi"/>
          <w:sz w:val="22"/>
          <w:szCs w:val="22"/>
        </w:rPr>
        <w:t>.</w:t>
      </w:r>
    </w:p>
    <w:p w14:paraId="083CC79D"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11536">
        <w:rPr>
          <w:rStyle w:val="Strong"/>
          <w:rFonts w:asciiTheme="minorHAnsi" w:hAnsiTheme="minorHAnsi" w:cstheme="minorHAnsi"/>
          <w:sz w:val="22"/>
          <w:szCs w:val="22"/>
          <w:lang w:val="en-US"/>
        </w:rPr>
        <w:t>CV-only applications will not be considered</w:t>
      </w:r>
      <w:r w:rsidRPr="00411536">
        <w:rPr>
          <w:rFonts w:asciiTheme="minorHAnsi" w:hAnsiTheme="minorHAnsi" w:cstheme="minorHAnsi"/>
          <w:sz w:val="22"/>
          <w:szCs w:val="22"/>
          <w:lang w:val="en-US"/>
        </w:rPr>
        <w:t>.</w:t>
      </w:r>
    </w:p>
    <w:p w14:paraId="1EC28836" w14:textId="3F124635"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Applications close: </w:t>
      </w:r>
      <w:r w:rsidR="00F826A2">
        <w:rPr>
          <w:rFonts w:asciiTheme="minorHAnsi" w:hAnsiTheme="minorHAnsi" w:cstheme="minorHAnsi"/>
          <w:b/>
          <w:bCs/>
          <w:sz w:val="22"/>
          <w:szCs w:val="22"/>
          <w:lang w:val="en-US"/>
        </w:rPr>
        <w:t>11</w:t>
      </w:r>
      <w:r w:rsidR="00E03C84" w:rsidRPr="00411536">
        <w:rPr>
          <w:rFonts w:asciiTheme="minorHAnsi" w:hAnsiTheme="minorHAnsi" w:cstheme="minorHAnsi"/>
          <w:b/>
          <w:bCs/>
          <w:sz w:val="22"/>
          <w:szCs w:val="22"/>
          <w:lang w:val="en-US"/>
        </w:rPr>
        <w:t xml:space="preserve"> </w:t>
      </w:r>
      <w:r w:rsidR="003B7B54" w:rsidRPr="00411536">
        <w:rPr>
          <w:rFonts w:asciiTheme="minorHAnsi" w:hAnsiTheme="minorHAnsi" w:cstheme="minorHAnsi"/>
          <w:b/>
          <w:bCs/>
          <w:sz w:val="22"/>
          <w:szCs w:val="22"/>
          <w:lang w:val="en-US"/>
        </w:rPr>
        <w:t>May</w:t>
      </w:r>
      <w:r w:rsidR="00E03C84" w:rsidRPr="00411536">
        <w:rPr>
          <w:rFonts w:asciiTheme="minorHAnsi" w:hAnsiTheme="minorHAnsi" w:cstheme="minorHAnsi"/>
          <w:b/>
          <w:bCs/>
          <w:sz w:val="22"/>
          <w:szCs w:val="22"/>
          <w:lang w:val="en-US"/>
        </w:rPr>
        <w:t xml:space="preserve"> 2025</w:t>
      </w:r>
    </w:p>
    <w:p w14:paraId="27F03F9C"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w:t>
      </w:r>
    </w:p>
    <w:p w14:paraId="46C4FBCB" w14:textId="77777777" w:rsidR="00EA02F7" w:rsidRPr="00411536" w:rsidRDefault="00EA02F7" w:rsidP="00EA02F7">
      <w:pPr>
        <w:pStyle w:val="NormalWeb"/>
        <w:rPr>
          <w:rFonts w:asciiTheme="minorHAnsi" w:hAnsiTheme="minorHAnsi" w:cstheme="minorHAnsi"/>
          <w:sz w:val="22"/>
          <w:szCs w:val="22"/>
          <w:lang w:val="en-US"/>
        </w:rPr>
      </w:pPr>
      <w:r w:rsidRPr="00411536">
        <w:rPr>
          <w:rStyle w:val="Strong"/>
          <w:rFonts w:asciiTheme="minorHAnsi" w:hAnsiTheme="minorHAnsi" w:cstheme="minorHAnsi"/>
          <w:sz w:val="22"/>
          <w:szCs w:val="22"/>
          <w:lang w:val="en-US"/>
        </w:rPr>
        <w:t>Need further information?</w:t>
      </w:r>
    </w:p>
    <w:p w14:paraId="0DFC7676"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For further information about the Danish Refugee Council, please consult our website </w:t>
      </w:r>
      <w:hyperlink r:id="rId14" w:history="1">
        <w:r w:rsidRPr="00411536">
          <w:rPr>
            <w:rStyle w:val="Hyperlink"/>
            <w:rFonts w:asciiTheme="minorHAnsi" w:hAnsiTheme="minorHAnsi" w:cstheme="minorHAnsi"/>
            <w:sz w:val="22"/>
            <w:szCs w:val="22"/>
            <w:lang w:val="en-US"/>
          </w:rPr>
          <w:t>www.drc.org</w:t>
        </w:r>
      </w:hyperlink>
    </w:p>
    <w:p w14:paraId="29594CEF" w14:textId="77777777" w:rsidR="00EA02F7" w:rsidRPr="00411536" w:rsidRDefault="00EA02F7" w:rsidP="00EA02F7">
      <w:pPr>
        <w:rPr>
          <w:rFonts w:cstheme="minorHAnsi"/>
          <w:lang w:val="en-US"/>
        </w:rPr>
      </w:pPr>
      <w:r w:rsidRPr="00411536">
        <w:rPr>
          <w:rFonts w:cstheme="minorHAnsi"/>
          <w:lang w:val="en-US"/>
        </w:rPr>
        <w:br/>
      </w:r>
      <w:r w:rsidRPr="00411536">
        <w:rPr>
          <w:rFonts w:cstheme="minorHAnsi"/>
          <w:b/>
          <w:bCs/>
          <w:lang w:val="en-US"/>
        </w:rPr>
        <w:t>DRC as an employer</w:t>
      </w:r>
      <w:r w:rsidRPr="00411536">
        <w:rPr>
          <w:rFonts w:cstheme="minorHAnsi"/>
          <w:lang w:val="en-US"/>
        </w:rPr>
        <w:t xml:space="preserve"> </w:t>
      </w:r>
      <w:r w:rsidRPr="00411536">
        <w:rPr>
          <w:rFonts w:cstheme="minorHAnsi"/>
          <w:lang w:val="en-US"/>
        </w:rPr>
        <w:br/>
        <w:t>By working in DRC, you will be joining a global workforce of around 8000 employees in 40 countries. We pride ourselves on our:</w:t>
      </w:r>
    </w:p>
    <w:p w14:paraId="61E92BE9" w14:textId="77777777" w:rsidR="00EA02F7" w:rsidRPr="00411536" w:rsidRDefault="00EA02F7" w:rsidP="00772D63">
      <w:pPr>
        <w:numPr>
          <w:ilvl w:val="0"/>
          <w:numId w:val="1"/>
        </w:numPr>
        <w:spacing w:before="100" w:beforeAutospacing="1" w:after="100" w:afterAutospacing="1" w:line="240" w:lineRule="auto"/>
        <w:rPr>
          <w:rFonts w:cstheme="minorHAnsi"/>
          <w:lang w:val="en-US"/>
        </w:rPr>
      </w:pPr>
      <w:r w:rsidRPr="00411536">
        <w:rPr>
          <w:rFonts w:cstheme="minorHAnsi"/>
          <w:lang w:val="en-US"/>
        </w:rPr>
        <w:t xml:space="preserve">Professionalism, impact &amp; expertise </w:t>
      </w:r>
    </w:p>
    <w:p w14:paraId="49468799" w14:textId="77777777" w:rsidR="00EA02F7" w:rsidRPr="00411536" w:rsidRDefault="00EA02F7" w:rsidP="00772D63">
      <w:pPr>
        <w:numPr>
          <w:ilvl w:val="0"/>
          <w:numId w:val="1"/>
        </w:numPr>
        <w:spacing w:before="100" w:beforeAutospacing="1" w:after="100" w:afterAutospacing="1" w:line="240" w:lineRule="auto"/>
        <w:rPr>
          <w:rFonts w:cstheme="minorHAnsi"/>
          <w:lang w:val="en-US"/>
        </w:rPr>
      </w:pPr>
      <w:r w:rsidRPr="00411536">
        <w:rPr>
          <w:rFonts w:cstheme="minorHAnsi"/>
          <w:lang w:val="en-US"/>
        </w:rPr>
        <w:t>Humanitarian approach &amp; the work we do</w:t>
      </w:r>
    </w:p>
    <w:p w14:paraId="31CCDF63" w14:textId="77777777" w:rsidR="00EA02F7" w:rsidRPr="00411536" w:rsidRDefault="00EA02F7" w:rsidP="00772D63">
      <w:pPr>
        <w:numPr>
          <w:ilvl w:val="0"/>
          <w:numId w:val="1"/>
        </w:numPr>
        <w:spacing w:before="100" w:beforeAutospacing="1" w:after="100" w:afterAutospacing="1" w:line="240" w:lineRule="auto"/>
        <w:rPr>
          <w:rFonts w:cstheme="minorHAnsi"/>
          <w:lang w:val="en-US"/>
        </w:rPr>
      </w:pPr>
      <w:r w:rsidRPr="00411536">
        <w:rPr>
          <w:rFonts w:cstheme="minorHAnsi"/>
          <w:lang w:val="en-US"/>
        </w:rPr>
        <w:t>Purpose, meaningfulness &amp; own contribution</w:t>
      </w:r>
    </w:p>
    <w:p w14:paraId="1BA29489" w14:textId="77777777" w:rsidR="00EA02F7" w:rsidRPr="00411536" w:rsidRDefault="00EA02F7" w:rsidP="00772D63">
      <w:pPr>
        <w:numPr>
          <w:ilvl w:val="0"/>
          <w:numId w:val="1"/>
        </w:numPr>
        <w:spacing w:before="100" w:beforeAutospacing="1" w:after="100" w:afterAutospacing="1" w:line="240" w:lineRule="auto"/>
        <w:rPr>
          <w:rFonts w:cstheme="minorHAnsi"/>
          <w:lang w:val="en-US"/>
        </w:rPr>
      </w:pPr>
      <w:r w:rsidRPr="00411536">
        <w:rPr>
          <w:rFonts w:cstheme="minorHAnsi"/>
          <w:lang w:val="en-US"/>
        </w:rPr>
        <w:lastRenderedPageBreak/>
        <w:t>Culture, values &amp; strong leadership</w:t>
      </w:r>
    </w:p>
    <w:p w14:paraId="47290EC1" w14:textId="77777777" w:rsidR="00EA02F7" w:rsidRPr="00411536" w:rsidRDefault="00EA02F7" w:rsidP="00772D63">
      <w:pPr>
        <w:numPr>
          <w:ilvl w:val="0"/>
          <w:numId w:val="1"/>
        </w:numPr>
        <w:spacing w:before="100" w:beforeAutospacing="1" w:after="100" w:afterAutospacing="1" w:line="240" w:lineRule="auto"/>
        <w:rPr>
          <w:rFonts w:cstheme="minorHAnsi"/>
          <w:lang w:val="en-US"/>
        </w:rPr>
      </w:pPr>
      <w:r w:rsidRPr="00411536">
        <w:rPr>
          <w:rFonts w:cstheme="minorHAnsi"/>
          <w:lang w:val="en-US"/>
        </w:rPr>
        <w:t>Fair compensation &amp; continuous development</w:t>
      </w:r>
    </w:p>
    <w:p w14:paraId="24BA4CC4" w14:textId="0B61A91F" w:rsidR="0042167F" w:rsidRPr="00411536" w:rsidRDefault="00EA02F7" w:rsidP="00EA02F7">
      <w:pPr>
        <w:spacing w:after="0"/>
        <w:rPr>
          <w:rFonts w:cstheme="minorHAnsi"/>
          <w:lang w:val="en-US"/>
        </w:rPr>
      </w:pPr>
      <w:r w:rsidRPr="00411536">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11536">
        <w:rPr>
          <w:rFonts w:cstheme="minorHAnsi"/>
          <w:lang w:val="en-US"/>
        </w:rPr>
        <w:t>abuse,</w:t>
      </w:r>
      <w:r w:rsidRPr="00411536">
        <w:rPr>
          <w:rFonts w:cstheme="minorHAnsi"/>
          <w:lang w:val="en-US"/>
        </w:rPr>
        <w:t xml:space="preserve"> and harassment. DRC conducts thorough and comprehensive background checks as part of the recruitment process. </w:t>
      </w:r>
      <w:r w:rsidRPr="00411536">
        <w:rPr>
          <w:rFonts w:cstheme="minorHAnsi"/>
          <w:lang w:val="en-US"/>
        </w:rPr>
        <w:br/>
      </w:r>
      <w:r w:rsidRPr="00411536">
        <w:rPr>
          <w:rFonts w:cstheme="minorHAnsi"/>
          <w:lang w:val="en-US"/>
        </w:rPr>
        <w:br/>
      </w:r>
      <w:r w:rsidRPr="00411536">
        <w:rPr>
          <w:rFonts w:cstheme="minorHAnsi"/>
          <w:b/>
          <w:bCs/>
          <w:lang w:val="en-US"/>
        </w:rPr>
        <w:t xml:space="preserve">If you have questions or are facing problems with the online application process, please visit </w:t>
      </w:r>
      <w:hyperlink r:id="rId15" w:tgtFrame="_blank" w:history="1">
        <w:r w:rsidRPr="00411536">
          <w:rPr>
            <w:rStyle w:val="Hyperlink"/>
            <w:rFonts w:cstheme="minorHAnsi"/>
            <w:b/>
            <w:bCs/>
            <w:lang w:val="en-US"/>
          </w:rPr>
          <w:t>drc.ngo/jobsupport</w:t>
        </w:r>
      </w:hyperlink>
      <w:r w:rsidRPr="00411536">
        <w:rPr>
          <w:rFonts w:cstheme="minorHAnsi"/>
          <w:b/>
          <w:bCs/>
          <w:lang w:val="en-US"/>
        </w:rPr>
        <w:t>.</w:t>
      </w:r>
      <w:r w:rsidRPr="00411536">
        <w:rPr>
          <w:rFonts w:cstheme="minorHAnsi"/>
          <w:lang w:val="en-US"/>
        </w:rPr>
        <w:br/>
      </w:r>
      <w:r w:rsidRPr="00411536">
        <w:rPr>
          <w:rFonts w:cstheme="minorHAnsi"/>
          <w:lang w:val="en-US"/>
        </w:rPr>
        <w:br/>
      </w:r>
      <w:r w:rsidRPr="00411536">
        <w:rPr>
          <w:rFonts w:cstheme="minorHAnsi"/>
          <w:lang w:val="en-US"/>
        </w:rPr>
        <w:br/>
      </w:r>
      <w:r w:rsidRPr="00411536">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11536"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AB5A6" w14:textId="77777777" w:rsidR="008A092F" w:rsidRDefault="008A092F" w:rsidP="00BE20A2">
      <w:pPr>
        <w:spacing w:after="0" w:line="240" w:lineRule="auto"/>
      </w:pPr>
      <w:r>
        <w:separator/>
      </w:r>
    </w:p>
  </w:endnote>
  <w:endnote w:type="continuationSeparator" w:id="0">
    <w:p w14:paraId="59D2BE76" w14:textId="77777777" w:rsidR="008A092F" w:rsidRDefault="008A092F" w:rsidP="00BE20A2">
      <w:pPr>
        <w:spacing w:after="0" w:line="240" w:lineRule="auto"/>
      </w:pPr>
      <w:r>
        <w:continuationSeparator/>
      </w:r>
    </w:p>
  </w:endnote>
  <w:endnote w:type="continuationNotice" w:id="1">
    <w:p w14:paraId="5C9122E6" w14:textId="77777777" w:rsidR="008A092F" w:rsidRDefault="008A09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B7702" w14:textId="77777777" w:rsidR="008A092F" w:rsidRDefault="008A092F" w:rsidP="00BE20A2">
      <w:pPr>
        <w:spacing w:after="0" w:line="240" w:lineRule="auto"/>
      </w:pPr>
      <w:r>
        <w:separator/>
      </w:r>
    </w:p>
  </w:footnote>
  <w:footnote w:type="continuationSeparator" w:id="0">
    <w:p w14:paraId="730231F5" w14:textId="77777777" w:rsidR="008A092F" w:rsidRDefault="008A092F" w:rsidP="00BE20A2">
      <w:pPr>
        <w:spacing w:after="0" w:line="240" w:lineRule="auto"/>
      </w:pPr>
      <w:r>
        <w:continuationSeparator/>
      </w:r>
    </w:p>
  </w:footnote>
  <w:footnote w:type="continuationNotice" w:id="1">
    <w:p w14:paraId="53488436" w14:textId="77777777" w:rsidR="008A092F" w:rsidRDefault="008A09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2375230">
    <w:abstractNumId w:val="4"/>
  </w:num>
  <w:num w:numId="2" w16cid:durableId="1213226065">
    <w:abstractNumId w:val="3"/>
  </w:num>
  <w:num w:numId="3" w16cid:durableId="837185959">
    <w:abstractNumId w:val="0"/>
  </w:num>
  <w:num w:numId="4" w16cid:durableId="447622962">
    <w:abstractNumId w:val="1"/>
  </w:num>
  <w:num w:numId="5" w16cid:durableId="172971854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0681"/>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4E9D"/>
    <w:rsid w:val="000B53DF"/>
    <w:rsid w:val="000C3F6E"/>
    <w:rsid w:val="000D2747"/>
    <w:rsid w:val="000E4513"/>
    <w:rsid w:val="000E4CCC"/>
    <w:rsid w:val="000F3E1E"/>
    <w:rsid w:val="000F5AF3"/>
    <w:rsid w:val="00102022"/>
    <w:rsid w:val="00123797"/>
    <w:rsid w:val="0012533A"/>
    <w:rsid w:val="00131E3C"/>
    <w:rsid w:val="001357B6"/>
    <w:rsid w:val="00150165"/>
    <w:rsid w:val="001528B0"/>
    <w:rsid w:val="00153406"/>
    <w:rsid w:val="0015787E"/>
    <w:rsid w:val="00176BC9"/>
    <w:rsid w:val="00184E9A"/>
    <w:rsid w:val="00185661"/>
    <w:rsid w:val="001921B5"/>
    <w:rsid w:val="00192E44"/>
    <w:rsid w:val="0019488D"/>
    <w:rsid w:val="001A073F"/>
    <w:rsid w:val="001A1170"/>
    <w:rsid w:val="001A26AA"/>
    <w:rsid w:val="001B0FB9"/>
    <w:rsid w:val="001B27F4"/>
    <w:rsid w:val="001B5587"/>
    <w:rsid w:val="001C5DBD"/>
    <w:rsid w:val="001E0AAE"/>
    <w:rsid w:val="001E1B4D"/>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71C"/>
    <w:rsid w:val="002E7B1F"/>
    <w:rsid w:val="00301F2C"/>
    <w:rsid w:val="00310A69"/>
    <w:rsid w:val="003119EE"/>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B0C70"/>
    <w:rsid w:val="003B7B54"/>
    <w:rsid w:val="003C5518"/>
    <w:rsid w:val="003D2079"/>
    <w:rsid w:val="003E1EBC"/>
    <w:rsid w:val="003E3921"/>
    <w:rsid w:val="003E6E47"/>
    <w:rsid w:val="003F5094"/>
    <w:rsid w:val="00401EB3"/>
    <w:rsid w:val="00411536"/>
    <w:rsid w:val="00412BC2"/>
    <w:rsid w:val="00415FBB"/>
    <w:rsid w:val="0042167F"/>
    <w:rsid w:val="00423368"/>
    <w:rsid w:val="004376A8"/>
    <w:rsid w:val="004419CD"/>
    <w:rsid w:val="0046043A"/>
    <w:rsid w:val="00460786"/>
    <w:rsid w:val="00460893"/>
    <w:rsid w:val="004648EF"/>
    <w:rsid w:val="00467359"/>
    <w:rsid w:val="00472951"/>
    <w:rsid w:val="00472AF2"/>
    <w:rsid w:val="00475787"/>
    <w:rsid w:val="0047743D"/>
    <w:rsid w:val="004802A0"/>
    <w:rsid w:val="00483470"/>
    <w:rsid w:val="00484FB9"/>
    <w:rsid w:val="004C75F5"/>
    <w:rsid w:val="004D21F7"/>
    <w:rsid w:val="004D3B51"/>
    <w:rsid w:val="004D6445"/>
    <w:rsid w:val="004D7968"/>
    <w:rsid w:val="004E399C"/>
    <w:rsid w:val="004E3FEF"/>
    <w:rsid w:val="004F337C"/>
    <w:rsid w:val="00506E70"/>
    <w:rsid w:val="00512655"/>
    <w:rsid w:val="00516D78"/>
    <w:rsid w:val="0053532F"/>
    <w:rsid w:val="00536A9B"/>
    <w:rsid w:val="0055331F"/>
    <w:rsid w:val="00554911"/>
    <w:rsid w:val="00554EDF"/>
    <w:rsid w:val="00560A4F"/>
    <w:rsid w:val="005766F6"/>
    <w:rsid w:val="00585B5D"/>
    <w:rsid w:val="00592712"/>
    <w:rsid w:val="005A3B32"/>
    <w:rsid w:val="005A6B7F"/>
    <w:rsid w:val="005B172B"/>
    <w:rsid w:val="005B36DB"/>
    <w:rsid w:val="005B601A"/>
    <w:rsid w:val="005B60A8"/>
    <w:rsid w:val="005C2FBC"/>
    <w:rsid w:val="005C5162"/>
    <w:rsid w:val="005D15D9"/>
    <w:rsid w:val="005D3543"/>
    <w:rsid w:val="005D3BB4"/>
    <w:rsid w:val="005D63E6"/>
    <w:rsid w:val="005E2156"/>
    <w:rsid w:val="005E2520"/>
    <w:rsid w:val="005F55C4"/>
    <w:rsid w:val="005F7065"/>
    <w:rsid w:val="006005AB"/>
    <w:rsid w:val="006103A5"/>
    <w:rsid w:val="006229D2"/>
    <w:rsid w:val="00624350"/>
    <w:rsid w:val="00625CB6"/>
    <w:rsid w:val="00627928"/>
    <w:rsid w:val="0064774A"/>
    <w:rsid w:val="00647C35"/>
    <w:rsid w:val="0065675F"/>
    <w:rsid w:val="006600DD"/>
    <w:rsid w:val="00663FD3"/>
    <w:rsid w:val="00673B6C"/>
    <w:rsid w:val="006771F6"/>
    <w:rsid w:val="00685DDB"/>
    <w:rsid w:val="00696957"/>
    <w:rsid w:val="006A2418"/>
    <w:rsid w:val="006A7520"/>
    <w:rsid w:val="006B2EDA"/>
    <w:rsid w:val="006B4A10"/>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412E0"/>
    <w:rsid w:val="00760B43"/>
    <w:rsid w:val="00766061"/>
    <w:rsid w:val="00772D63"/>
    <w:rsid w:val="007732C5"/>
    <w:rsid w:val="007748B1"/>
    <w:rsid w:val="007750BB"/>
    <w:rsid w:val="00780A25"/>
    <w:rsid w:val="00781637"/>
    <w:rsid w:val="007929A8"/>
    <w:rsid w:val="00795A22"/>
    <w:rsid w:val="007A13EB"/>
    <w:rsid w:val="007A4C64"/>
    <w:rsid w:val="007D3F27"/>
    <w:rsid w:val="007D3FCE"/>
    <w:rsid w:val="007D56E8"/>
    <w:rsid w:val="007D6923"/>
    <w:rsid w:val="007E5ED7"/>
    <w:rsid w:val="007F24D8"/>
    <w:rsid w:val="007F28D5"/>
    <w:rsid w:val="007F619B"/>
    <w:rsid w:val="00805046"/>
    <w:rsid w:val="00807A90"/>
    <w:rsid w:val="00811406"/>
    <w:rsid w:val="00814A78"/>
    <w:rsid w:val="00816A06"/>
    <w:rsid w:val="00821917"/>
    <w:rsid w:val="00821F75"/>
    <w:rsid w:val="00825E34"/>
    <w:rsid w:val="008336D1"/>
    <w:rsid w:val="00833D7F"/>
    <w:rsid w:val="008371C2"/>
    <w:rsid w:val="00837BA5"/>
    <w:rsid w:val="008536A3"/>
    <w:rsid w:val="008565F0"/>
    <w:rsid w:val="00856C9B"/>
    <w:rsid w:val="00860717"/>
    <w:rsid w:val="00865604"/>
    <w:rsid w:val="0087357B"/>
    <w:rsid w:val="008749B5"/>
    <w:rsid w:val="008810B9"/>
    <w:rsid w:val="00884ABA"/>
    <w:rsid w:val="0088538C"/>
    <w:rsid w:val="0089149D"/>
    <w:rsid w:val="008951DC"/>
    <w:rsid w:val="0089691C"/>
    <w:rsid w:val="008A092F"/>
    <w:rsid w:val="008A42B8"/>
    <w:rsid w:val="008B02C8"/>
    <w:rsid w:val="008B4602"/>
    <w:rsid w:val="008B560B"/>
    <w:rsid w:val="008B62C2"/>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6471"/>
    <w:rsid w:val="00926DA0"/>
    <w:rsid w:val="0093025D"/>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9F1405"/>
    <w:rsid w:val="00A00173"/>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0832"/>
    <w:rsid w:val="00A83FF6"/>
    <w:rsid w:val="00A94F24"/>
    <w:rsid w:val="00A95B6C"/>
    <w:rsid w:val="00AA167A"/>
    <w:rsid w:val="00AA4C9B"/>
    <w:rsid w:val="00AA7365"/>
    <w:rsid w:val="00AC2C90"/>
    <w:rsid w:val="00AE3D55"/>
    <w:rsid w:val="00AF495D"/>
    <w:rsid w:val="00AF5B09"/>
    <w:rsid w:val="00B00EB6"/>
    <w:rsid w:val="00B01859"/>
    <w:rsid w:val="00B01A7F"/>
    <w:rsid w:val="00B0403B"/>
    <w:rsid w:val="00B12712"/>
    <w:rsid w:val="00B14A5E"/>
    <w:rsid w:val="00B21714"/>
    <w:rsid w:val="00B35EFD"/>
    <w:rsid w:val="00B6425C"/>
    <w:rsid w:val="00B71E05"/>
    <w:rsid w:val="00B72DD0"/>
    <w:rsid w:val="00B75D98"/>
    <w:rsid w:val="00B840C2"/>
    <w:rsid w:val="00B906BC"/>
    <w:rsid w:val="00B9151E"/>
    <w:rsid w:val="00B91F16"/>
    <w:rsid w:val="00B95A3D"/>
    <w:rsid w:val="00BA269C"/>
    <w:rsid w:val="00BA473C"/>
    <w:rsid w:val="00BA7DF9"/>
    <w:rsid w:val="00BB011E"/>
    <w:rsid w:val="00BB17B3"/>
    <w:rsid w:val="00BB199C"/>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1315B"/>
    <w:rsid w:val="00D16879"/>
    <w:rsid w:val="00D17DC8"/>
    <w:rsid w:val="00D22826"/>
    <w:rsid w:val="00D25A8A"/>
    <w:rsid w:val="00D3058A"/>
    <w:rsid w:val="00D31B81"/>
    <w:rsid w:val="00D43F6B"/>
    <w:rsid w:val="00D44874"/>
    <w:rsid w:val="00D45710"/>
    <w:rsid w:val="00D4695C"/>
    <w:rsid w:val="00D473AC"/>
    <w:rsid w:val="00D5060C"/>
    <w:rsid w:val="00D55D87"/>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737"/>
    <w:rsid w:val="00E51C2D"/>
    <w:rsid w:val="00E6111A"/>
    <w:rsid w:val="00E643E7"/>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4FBF"/>
    <w:rsid w:val="00EE7A0D"/>
    <w:rsid w:val="00EF288E"/>
    <w:rsid w:val="00F1715D"/>
    <w:rsid w:val="00F22A8B"/>
    <w:rsid w:val="00F271FD"/>
    <w:rsid w:val="00F272D8"/>
    <w:rsid w:val="00F324D9"/>
    <w:rsid w:val="00F35016"/>
    <w:rsid w:val="00F46B33"/>
    <w:rsid w:val="00F47F3F"/>
    <w:rsid w:val="00F5332D"/>
    <w:rsid w:val="00F577B4"/>
    <w:rsid w:val="00F61A45"/>
    <w:rsid w:val="00F63B08"/>
    <w:rsid w:val="00F65C92"/>
    <w:rsid w:val="00F672BF"/>
    <w:rsid w:val="00F826A2"/>
    <w:rsid w:val="00F876C7"/>
    <w:rsid w:val="00F90086"/>
    <w:rsid w:val="00F956A3"/>
    <w:rsid w:val="00FA2EA7"/>
    <w:rsid w:val="00FA40E1"/>
    <w:rsid w:val="00FA45B5"/>
    <w:rsid w:val="00FA4AA9"/>
    <w:rsid w:val="00FB274F"/>
    <w:rsid w:val="00FB5D44"/>
    <w:rsid w:val="00FC053B"/>
    <w:rsid w:val="00FD0DC3"/>
    <w:rsid w:val="00FD174E"/>
    <w:rsid w:val="00FE1231"/>
    <w:rsid w:val="00FE691F"/>
    <w:rsid w:val="00FE77AA"/>
    <w:rsid w:val="00FF1946"/>
    <w:rsid w:val="00FF1AAD"/>
    <w:rsid w:val="00FF339D"/>
    <w:rsid w:val="00FF3DCE"/>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paragraph" w:customStyle="1" w:styleId="paragraph">
    <w:name w:val="paragraph"/>
    <w:basedOn w:val="Normal"/>
    <w:rsid w:val="00D55D87"/>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normaltextrun">
    <w:name w:val="normaltextrun"/>
    <w:basedOn w:val="DefaultParagraphFont"/>
    <w:rsid w:val="00D55D87"/>
  </w:style>
  <w:style w:type="character" w:customStyle="1" w:styleId="eop">
    <w:name w:val="eop"/>
    <w:basedOn w:val="DefaultParagraphFont"/>
    <w:rsid w:val="00D55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627&amp;DepartmentId=19001&amp;MediaId=5"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627"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353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4</Pages>
  <Words>1469</Words>
  <Characters>8377</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154</cp:revision>
  <cp:lastPrinted>2019-07-18T15:22:00Z</cp:lastPrinted>
  <dcterms:created xsi:type="dcterms:W3CDTF">2025-02-06T13:38:00Z</dcterms:created>
  <dcterms:modified xsi:type="dcterms:W3CDTF">2025-04-27T14:00:00Z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