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F0834" w14:textId="77777777" w:rsidR="00D86F53" w:rsidRDefault="00D86F53">
      <w:pPr>
        <w:pStyle w:val="BodyText"/>
        <w:ind w:left="0"/>
        <w:rPr>
          <w:rFonts w:ascii="Times New Roman"/>
        </w:rPr>
      </w:pPr>
    </w:p>
    <w:p w14:paraId="162A66F8" w14:textId="77777777" w:rsidR="00D86F53" w:rsidRDefault="00D86F53">
      <w:pPr>
        <w:pStyle w:val="BodyText"/>
        <w:spacing w:before="93"/>
        <w:ind w:left="0"/>
        <w:rPr>
          <w:rFonts w:ascii="Times New Roman"/>
        </w:rPr>
      </w:pPr>
    </w:p>
    <w:p w14:paraId="73BCF4C8" w14:textId="77777777" w:rsidR="00D86F53" w:rsidRPr="00B94748" w:rsidRDefault="00646132">
      <w:pPr>
        <w:pStyle w:val="Heading1"/>
        <w:ind w:left="29"/>
        <w:jc w:val="center"/>
        <w:rPr>
          <w:rFonts w:asciiTheme="minorHAnsi" w:hAnsiTheme="minorHAnsi" w:cstheme="minorHAnsi"/>
          <w:u w:val="none"/>
        </w:rPr>
      </w:pPr>
      <w:r w:rsidRPr="00B94748">
        <w:rPr>
          <w:rFonts w:asciiTheme="minorHAnsi" w:hAnsiTheme="minorHAnsi" w:cstheme="minorHAnsi"/>
          <w:u w:val="none"/>
        </w:rPr>
        <w:t>JOB</w:t>
      </w:r>
      <w:r w:rsidRPr="00B94748">
        <w:rPr>
          <w:rFonts w:asciiTheme="minorHAnsi" w:hAnsiTheme="minorHAnsi" w:cstheme="minorHAnsi"/>
          <w:spacing w:val="-7"/>
          <w:u w:val="none"/>
        </w:rPr>
        <w:t xml:space="preserve"> </w:t>
      </w:r>
      <w:r w:rsidRPr="00B94748">
        <w:rPr>
          <w:rFonts w:asciiTheme="minorHAnsi" w:hAnsiTheme="minorHAnsi" w:cstheme="minorHAnsi"/>
          <w:u w:val="none"/>
        </w:rPr>
        <w:t>VACANCY</w:t>
      </w:r>
      <w:r w:rsidRPr="00B94748">
        <w:rPr>
          <w:rFonts w:asciiTheme="minorHAnsi" w:hAnsiTheme="minorHAnsi" w:cstheme="minorHAnsi"/>
          <w:spacing w:val="-7"/>
          <w:u w:val="none"/>
        </w:rPr>
        <w:t xml:space="preserve"> </w:t>
      </w:r>
      <w:r w:rsidRPr="00B94748">
        <w:rPr>
          <w:rFonts w:asciiTheme="minorHAnsi" w:hAnsiTheme="minorHAnsi" w:cstheme="minorHAnsi"/>
          <w:u w:val="none"/>
        </w:rPr>
        <w:t>ANNOUNCEMENT-</w:t>
      </w:r>
      <w:r w:rsidRPr="00B94748">
        <w:rPr>
          <w:rFonts w:asciiTheme="minorHAnsi" w:hAnsiTheme="minorHAnsi" w:cstheme="minorHAnsi"/>
          <w:spacing w:val="-7"/>
          <w:u w:val="none"/>
        </w:rPr>
        <w:t xml:space="preserve"> </w:t>
      </w:r>
      <w:r w:rsidRPr="00B94748">
        <w:rPr>
          <w:rFonts w:asciiTheme="minorHAnsi" w:hAnsiTheme="minorHAnsi" w:cstheme="minorHAnsi"/>
          <w:u w:val="none"/>
        </w:rPr>
        <w:t>MSF</w:t>
      </w:r>
      <w:r w:rsidRPr="00B94748">
        <w:rPr>
          <w:rFonts w:asciiTheme="minorHAnsi" w:hAnsiTheme="minorHAnsi" w:cstheme="minorHAnsi"/>
          <w:spacing w:val="-4"/>
          <w:u w:val="none"/>
        </w:rPr>
        <w:t xml:space="preserve"> </w:t>
      </w:r>
      <w:r w:rsidRPr="00B94748">
        <w:rPr>
          <w:rFonts w:asciiTheme="minorHAnsi" w:hAnsiTheme="minorHAnsi" w:cstheme="minorHAnsi"/>
          <w:spacing w:val="-5"/>
          <w:u w:val="none"/>
        </w:rPr>
        <w:t>OCB</w:t>
      </w:r>
    </w:p>
    <w:p w14:paraId="3307A1CE" w14:textId="77777777" w:rsidR="00D86F53" w:rsidRPr="00B94748" w:rsidRDefault="00D86F53">
      <w:pPr>
        <w:pStyle w:val="BodyText"/>
        <w:ind w:left="0"/>
        <w:rPr>
          <w:rFonts w:asciiTheme="minorHAnsi" w:hAnsiTheme="minorHAnsi" w:cstheme="minorHAnsi"/>
          <w:b/>
        </w:rPr>
      </w:pPr>
    </w:p>
    <w:p w14:paraId="46D72D22" w14:textId="77777777" w:rsidR="00D86F53" w:rsidRPr="00B94748" w:rsidRDefault="00D86F53">
      <w:pPr>
        <w:pStyle w:val="BodyText"/>
        <w:spacing w:before="21"/>
        <w:ind w:left="0"/>
        <w:rPr>
          <w:rFonts w:asciiTheme="minorHAnsi" w:hAnsiTheme="minorHAnsi" w:cstheme="minorHAnsi"/>
          <w:b/>
        </w:rPr>
      </w:pPr>
    </w:p>
    <w:tbl>
      <w:tblPr>
        <w:tblW w:w="0" w:type="auto"/>
        <w:tblInd w:w="1783" w:type="dxa"/>
        <w:tblLayout w:type="fixed"/>
        <w:tblCellMar>
          <w:left w:w="0" w:type="dxa"/>
          <w:right w:w="0" w:type="dxa"/>
        </w:tblCellMar>
        <w:tblLook w:val="01E0" w:firstRow="1" w:lastRow="1" w:firstColumn="1" w:lastColumn="1" w:noHBand="0" w:noVBand="0"/>
      </w:tblPr>
      <w:tblGrid>
        <w:gridCol w:w="2559"/>
        <w:gridCol w:w="5110"/>
      </w:tblGrid>
      <w:tr w:rsidR="00D86F53" w:rsidRPr="00B94748" w14:paraId="3BEBB8DD" w14:textId="77777777">
        <w:trPr>
          <w:trHeight w:val="409"/>
        </w:trPr>
        <w:tc>
          <w:tcPr>
            <w:tcW w:w="2559" w:type="dxa"/>
            <w:tcBorders>
              <w:top w:val="single" w:sz="18" w:space="0" w:color="000000"/>
              <w:left w:val="single" w:sz="18" w:space="0" w:color="000000"/>
            </w:tcBorders>
          </w:tcPr>
          <w:p w14:paraId="47EB4E43" w14:textId="77777777" w:rsidR="00D86F53" w:rsidRPr="00B94748" w:rsidRDefault="00646132">
            <w:pPr>
              <w:pStyle w:val="TableParagraph"/>
              <w:spacing w:before="1"/>
              <w:rPr>
                <w:rFonts w:asciiTheme="minorHAnsi" w:hAnsiTheme="minorHAnsi" w:cstheme="minorHAnsi"/>
                <w:b/>
              </w:rPr>
            </w:pPr>
            <w:r w:rsidRPr="00B94748">
              <w:rPr>
                <w:rFonts w:asciiTheme="minorHAnsi" w:hAnsiTheme="minorHAnsi" w:cstheme="minorHAnsi"/>
                <w:b/>
              </w:rPr>
              <w:t>Job</w:t>
            </w:r>
            <w:r w:rsidRPr="00B94748">
              <w:rPr>
                <w:rFonts w:asciiTheme="minorHAnsi" w:hAnsiTheme="minorHAnsi" w:cstheme="minorHAnsi"/>
                <w:b/>
                <w:spacing w:val="-5"/>
              </w:rPr>
              <w:t xml:space="preserve"> </w:t>
            </w:r>
            <w:r w:rsidRPr="00B94748">
              <w:rPr>
                <w:rFonts w:asciiTheme="minorHAnsi" w:hAnsiTheme="minorHAnsi" w:cstheme="minorHAnsi"/>
                <w:b/>
                <w:spacing w:val="-2"/>
              </w:rPr>
              <w:t>Title</w:t>
            </w:r>
          </w:p>
        </w:tc>
        <w:tc>
          <w:tcPr>
            <w:tcW w:w="5110" w:type="dxa"/>
            <w:tcBorders>
              <w:top w:val="single" w:sz="18" w:space="0" w:color="000000"/>
              <w:right w:val="single" w:sz="18" w:space="0" w:color="000000"/>
            </w:tcBorders>
          </w:tcPr>
          <w:p w14:paraId="2926432C" w14:textId="0F0E77F3" w:rsidR="00D86F53" w:rsidRPr="00B94748" w:rsidRDefault="00B94748">
            <w:pPr>
              <w:pStyle w:val="TableParagraph"/>
              <w:spacing w:before="1"/>
              <w:ind w:left="184"/>
              <w:rPr>
                <w:rFonts w:asciiTheme="minorHAnsi" w:hAnsiTheme="minorHAnsi" w:cstheme="minorHAnsi"/>
                <w:b/>
              </w:rPr>
            </w:pPr>
            <w:r w:rsidRPr="00B94748">
              <w:rPr>
                <w:rFonts w:asciiTheme="minorHAnsi" w:hAnsiTheme="minorHAnsi" w:cstheme="minorHAnsi"/>
                <w:b/>
              </w:rPr>
              <w:t xml:space="preserve">Midwife </w:t>
            </w:r>
          </w:p>
        </w:tc>
      </w:tr>
      <w:tr w:rsidR="00D86F53" w:rsidRPr="00B94748" w14:paraId="62174488" w14:textId="77777777">
        <w:trPr>
          <w:trHeight w:val="508"/>
        </w:trPr>
        <w:tc>
          <w:tcPr>
            <w:tcW w:w="2559" w:type="dxa"/>
            <w:tcBorders>
              <w:left w:val="single" w:sz="18" w:space="0" w:color="000000"/>
            </w:tcBorders>
          </w:tcPr>
          <w:p w14:paraId="5D1FD3DF" w14:textId="77777777" w:rsidR="00D86F53" w:rsidRPr="00B94748" w:rsidRDefault="00646132">
            <w:pPr>
              <w:pStyle w:val="TableParagraph"/>
              <w:rPr>
                <w:rFonts w:asciiTheme="minorHAnsi" w:hAnsiTheme="minorHAnsi" w:cstheme="minorHAnsi"/>
                <w:b/>
              </w:rPr>
            </w:pPr>
            <w:r w:rsidRPr="00B94748">
              <w:rPr>
                <w:rFonts w:asciiTheme="minorHAnsi" w:hAnsiTheme="minorHAnsi" w:cstheme="minorHAnsi"/>
                <w:b/>
                <w:spacing w:val="-2"/>
              </w:rPr>
              <w:t>Employer</w:t>
            </w:r>
          </w:p>
        </w:tc>
        <w:tc>
          <w:tcPr>
            <w:tcW w:w="5110" w:type="dxa"/>
            <w:tcBorders>
              <w:right w:val="single" w:sz="18" w:space="0" w:color="000000"/>
            </w:tcBorders>
          </w:tcPr>
          <w:p w14:paraId="290FE6D5" w14:textId="77777777" w:rsidR="00D86F53" w:rsidRPr="00B94748" w:rsidRDefault="00000000">
            <w:pPr>
              <w:pStyle w:val="TableParagraph"/>
              <w:ind w:left="184"/>
              <w:rPr>
                <w:rFonts w:asciiTheme="minorHAnsi" w:hAnsiTheme="minorHAnsi" w:cstheme="minorHAnsi"/>
              </w:rPr>
            </w:pPr>
            <w:hyperlink r:id="rId7">
              <w:r w:rsidR="00646132" w:rsidRPr="00B94748">
                <w:rPr>
                  <w:rFonts w:asciiTheme="minorHAnsi" w:hAnsiTheme="minorHAnsi" w:cstheme="minorHAnsi"/>
                </w:rPr>
                <w:t>Médecins</w:t>
              </w:r>
              <w:r w:rsidR="00646132" w:rsidRPr="00B94748">
                <w:rPr>
                  <w:rFonts w:asciiTheme="minorHAnsi" w:hAnsiTheme="minorHAnsi" w:cstheme="minorHAnsi"/>
                  <w:spacing w:val="-8"/>
                </w:rPr>
                <w:t xml:space="preserve"> </w:t>
              </w:r>
              <w:r w:rsidR="00646132" w:rsidRPr="00B94748">
                <w:rPr>
                  <w:rFonts w:asciiTheme="minorHAnsi" w:hAnsiTheme="minorHAnsi" w:cstheme="minorHAnsi"/>
                </w:rPr>
                <w:t>Sans</w:t>
              </w:r>
              <w:r w:rsidR="00646132" w:rsidRPr="00B94748">
                <w:rPr>
                  <w:rFonts w:asciiTheme="minorHAnsi" w:hAnsiTheme="minorHAnsi" w:cstheme="minorHAnsi"/>
                  <w:spacing w:val="-4"/>
                </w:rPr>
                <w:t xml:space="preserve"> </w:t>
              </w:r>
              <w:r w:rsidR="00646132" w:rsidRPr="00B94748">
                <w:rPr>
                  <w:rFonts w:asciiTheme="minorHAnsi" w:hAnsiTheme="minorHAnsi" w:cstheme="minorHAnsi"/>
                </w:rPr>
                <w:t>Frontières</w:t>
              </w:r>
            </w:hyperlink>
            <w:r w:rsidR="00646132" w:rsidRPr="00B94748">
              <w:rPr>
                <w:rFonts w:asciiTheme="minorHAnsi" w:hAnsiTheme="minorHAnsi" w:cstheme="minorHAnsi"/>
                <w:spacing w:val="-2"/>
              </w:rPr>
              <w:t xml:space="preserve"> </w:t>
            </w:r>
            <w:r w:rsidR="00646132" w:rsidRPr="00B94748">
              <w:rPr>
                <w:rFonts w:asciiTheme="minorHAnsi" w:hAnsiTheme="minorHAnsi" w:cstheme="minorHAnsi"/>
              </w:rPr>
              <w:t>-</w:t>
            </w:r>
            <w:r w:rsidR="00646132" w:rsidRPr="00B94748">
              <w:rPr>
                <w:rFonts w:asciiTheme="minorHAnsi" w:hAnsiTheme="minorHAnsi" w:cstheme="minorHAnsi"/>
                <w:spacing w:val="-7"/>
              </w:rPr>
              <w:t xml:space="preserve"> </w:t>
            </w:r>
            <w:r w:rsidR="00646132" w:rsidRPr="00B94748">
              <w:rPr>
                <w:rFonts w:asciiTheme="minorHAnsi" w:hAnsiTheme="minorHAnsi" w:cstheme="minorHAnsi"/>
                <w:spacing w:val="-2"/>
              </w:rPr>
              <w:t>Belgium</w:t>
            </w:r>
          </w:p>
        </w:tc>
      </w:tr>
      <w:tr w:rsidR="00D86F53" w:rsidRPr="00B94748" w14:paraId="2A6033F4" w14:textId="77777777">
        <w:trPr>
          <w:trHeight w:val="499"/>
        </w:trPr>
        <w:tc>
          <w:tcPr>
            <w:tcW w:w="2559" w:type="dxa"/>
            <w:tcBorders>
              <w:left w:val="single" w:sz="18" w:space="0" w:color="000000"/>
            </w:tcBorders>
          </w:tcPr>
          <w:p w14:paraId="31ACF65D" w14:textId="77777777" w:rsidR="00D86F53" w:rsidRPr="00B94748" w:rsidRDefault="00646132">
            <w:pPr>
              <w:pStyle w:val="TableParagraph"/>
              <w:rPr>
                <w:rFonts w:asciiTheme="minorHAnsi" w:hAnsiTheme="minorHAnsi" w:cstheme="minorHAnsi"/>
                <w:b/>
              </w:rPr>
            </w:pPr>
            <w:r w:rsidRPr="00B94748">
              <w:rPr>
                <w:rFonts w:asciiTheme="minorHAnsi" w:hAnsiTheme="minorHAnsi" w:cstheme="minorHAnsi"/>
                <w:b/>
              </w:rPr>
              <w:t>Duty</w:t>
            </w:r>
            <w:r w:rsidRPr="00B94748">
              <w:rPr>
                <w:rFonts w:asciiTheme="minorHAnsi" w:hAnsiTheme="minorHAnsi" w:cstheme="minorHAnsi"/>
                <w:b/>
                <w:spacing w:val="-4"/>
              </w:rPr>
              <w:t xml:space="preserve"> </w:t>
            </w:r>
            <w:r w:rsidRPr="00B94748">
              <w:rPr>
                <w:rFonts w:asciiTheme="minorHAnsi" w:hAnsiTheme="minorHAnsi" w:cstheme="minorHAnsi"/>
                <w:b/>
                <w:spacing w:val="-2"/>
              </w:rPr>
              <w:t>Station</w:t>
            </w:r>
          </w:p>
        </w:tc>
        <w:tc>
          <w:tcPr>
            <w:tcW w:w="5110" w:type="dxa"/>
            <w:tcBorders>
              <w:right w:val="single" w:sz="18" w:space="0" w:color="000000"/>
            </w:tcBorders>
          </w:tcPr>
          <w:p w14:paraId="53742946" w14:textId="40E55BC9" w:rsidR="00D86F53" w:rsidRPr="00B94748" w:rsidRDefault="00E65AC8">
            <w:pPr>
              <w:pStyle w:val="TableParagraph"/>
              <w:ind w:left="184"/>
              <w:rPr>
                <w:rFonts w:asciiTheme="minorHAnsi" w:hAnsiTheme="minorHAnsi" w:cstheme="minorHAnsi"/>
                <w:b/>
              </w:rPr>
            </w:pPr>
            <w:r w:rsidRPr="00B94748">
              <w:rPr>
                <w:rFonts w:asciiTheme="minorHAnsi" w:hAnsiTheme="minorHAnsi" w:cstheme="minorHAnsi"/>
                <w:b/>
              </w:rPr>
              <w:t>Damascus</w:t>
            </w:r>
          </w:p>
        </w:tc>
      </w:tr>
      <w:tr w:rsidR="00D86F53" w:rsidRPr="00B94748" w14:paraId="53EC8A71" w14:textId="77777777">
        <w:trPr>
          <w:trHeight w:val="518"/>
        </w:trPr>
        <w:tc>
          <w:tcPr>
            <w:tcW w:w="2559" w:type="dxa"/>
            <w:tcBorders>
              <w:left w:val="single" w:sz="18" w:space="0" w:color="000000"/>
            </w:tcBorders>
          </w:tcPr>
          <w:p w14:paraId="47B5E318" w14:textId="77777777" w:rsidR="00D86F53" w:rsidRPr="00B94748" w:rsidRDefault="00646132">
            <w:pPr>
              <w:pStyle w:val="TableParagraph"/>
              <w:spacing w:before="109"/>
              <w:rPr>
                <w:rFonts w:asciiTheme="minorHAnsi" w:hAnsiTheme="minorHAnsi" w:cstheme="minorHAnsi"/>
                <w:b/>
              </w:rPr>
            </w:pPr>
            <w:r w:rsidRPr="00B94748">
              <w:rPr>
                <w:rFonts w:asciiTheme="minorHAnsi" w:hAnsiTheme="minorHAnsi" w:cstheme="minorHAnsi"/>
                <w:b/>
              </w:rPr>
              <w:t>Deadline</w:t>
            </w:r>
            <w:r w:rsidRPr="00B94748">
              <w:rPr>
                <w:rFonts w:asciiTheme="minorHAnsi" w:hAnsiTheme="minorHAnsi" w:cstheme="minorHAnsi"/>
                <w:b/>
                <w:spacing w:val="-4"/>
              </w:rPr>
              <w:t xml:space="preserve"> </w:t>
            </w:r>
            <w:r w:rsidRPr="00B94748">
              <w:rPr>
                <w:rFonts w:asciiTheme="minorHAnsi" w:hAnsiTheme="minorHAnsi" w:cstheme="minorHAnsi"/>
                <w:b/>
              </w:rPr>
              <w:t>for</w:t>
            </w:r>
            <w:r w:rsidRPr="00B94748">
              <w:rPr>
                <w:rFonts w:asciiTheme="minorHAnsi" w:hAnsiTheme="minorHAnsi" w:cstheme="minorHAnsi"/>
                <w:b/>
                <w:spacing w:val="-2"/>
              </w:rPr>
              <w:t xml:space="preserve"> applications</w:t>
            </w:r>
          </w:p>
        </w:tc>
        <w:tc>
          <w:tcPr>
            <w:tcW w:w="5110" w:type="dxa"/>
            <w:tcBorders>
              <w:right w:val="single" w:sz="18" w:space="0" w:color="000000"/>
            </w:tcBorders>
          </w:tcPr>
          <w:p w14:paraId="27D5E630" w14:textId="05705C95" w:rsidR="00D86F53" w:rsidRPr="00B94748" w:rsidRDefault="00ED0F62">
            <w:pPr>
              <w:pStyle w:val="TableParagraph"/>
              <w:spacing w:before="109"/>
              <w:ind w:left="184"/>
              <w:rPr>
                <w:rFonts w:asciiTheme="minorHAnsi" w:hAnsiTheme="minorHAnsi" w:cstheme="minorHAnsi"/>
              </w:rPr>
            </w:pPr>
            <w:r>
              <w:rPr>
                <w:rFonts w:asciiTheme="minorHAnsi" w:hAnsiTheme="minorHAnsi" w:cstheme="minorHAnsi"/>
              </w:rPr>
              <w:t>20</w:t>
            </w:r>
            <w:r w:rsidR="00B94748" w:rsidRPr="00116461">
              <w:rPr>
                <w:rFonts w:asciiTheme="minorHAnsi" w:hAnsiTheme="minorHAnsi" w:cstheme="minorHAnsi"/>
                <w:vertAlign w:val="superscript"/>
              </w:rPr>
              <w:t>th</w:t>
            </w:r>
            <w:r w:rsidR="00C777BE" w:rsidRPr="00116461">
              <w:rPr>
                <w:rFonts w:asciiTheme="minorHAnsi" w:hAnsiTheme="minorHAnsi" w:cstheme="minorHAnsi"/>
              </w:rPr>
              <w:t xml:space="preserve"> </w:t>
            </w:r>
            <w:r w:rsidR="00800DE0" w:rsidRPr="00116461">
              <w:rPr>
                <w:rFonts w:asciiTheme="minorHAnsi" w:hAnsiTheme="minorHAnsi" w:cstheme="minorHAnsi"/>
              </w:rPr>
              <w:t>March</w:t>
            </w:r>
            <w:r w:rsidR="00C777BE" w:rsidRPr="00116461">
              <w:rPr>
                <w:rFonts w:asciiTheme="minorHAnsi" w:hAnsiTheme="minorHAnsi" w:cstheme="minorHAnsi"/>
              </w:rPr>
              <w:t xml:space="preserve"> 2025</w:t>
            </w:r>
          </w:p>
        </w:tc>
      </w:tr>
      <w:tr w:rsidR="00D86F53" w:rsidRPr="00B94748" w14:paraId="6E0AA9D6" w14:textId="77777777">
        <w:trPr>
          <w:trHeight w:val="509"/>
        </w:trPr>
        <w:tc>
          <w:tcPr>
            <w:tcW w:w="2559" w:type="dxa"/>
            <w:tcBorders>
              <w:left w:val="single" w:sz="18" w:space="0" w:color="000000"/>
            </w:tcBorders>
          </w:tcPr>
          <w:p w14:paraId="3487E413" w14:textId="77777777" w:rsidR="00D86F53" w:rsidRPr="00B94748" w:rsidRDefault="00646132">
            <w:pPr>
              <w:pStyle w:val="TableParagraph"/>
              <w:rPr>
                <w:rFonts w:asciiTheme="minorHAnsi" w:hAnsiTheme="minorHAnsi" w:cstheme="minorHAnsi"/>
                <w:b/>
              </w:rPr>
            </w:pPr>
            <w:r w:rsidRPr="00B94748">
              <w:rPr>
                <w:rFonts w:asciiTheme="minorHAnsi" w:hAnsiTheme="minorHAnsi" w:cstheme="minorHAnsi"/>
                <w:b/>
              </w:rPr>
              <w:t>Contract</w:t>
            </w:r>
            <w:r w:rsidRPr="00B94748">
              <w:rPr>
                <w:rFonts w:asciiTheme="minorHAnsi" w:hAnsiTheme="minorHAnsi" w:cstheme="minorHAnsi"/>
                <w:b/>
                <w:spacing w:val="-6"/>
              </w:rPr>
              <w:t xml:space="preserve"> </w:t>
            </w:r>
            <w:r w:rsidRPr="00B94748">
              <w:rPr>
                <w:rFonts w:asciiTheme="minorHAnsi" w:hAnsiTheme="minorHAnsi" w:cstheme="minorHAnsi"/>
                <w:b/>
                <w:spacing w:val="-2"/>
              </w:rPr>
              <w:t>status</w:t>
            </w:r>
          </w:p>
        </w:tc>
        <w:tc>
          <w:tcPr>
            <w:tcW w:w="5110" w:type="dxa"/>
            <w:tcBorders>
              <w:right w:val="single" w:sz="18" w:space="0" w:color="000000"/>
            </w:tcBorders>
          </w:tcPr>
          <w:p w14:paraId="5C456A44" w14:textId="121F3914" w:rsidR="00D86F53" w:rsidRPr="00B94748" w:rsidRDefault="00C777BE">
            <w:pPr>
              <w:pStyle w:val="TableParagraph"/>
              <w:ind w:left="184"/>
              <w:rPr>
                <w:rFonts w:asciiTheme="minorHAnsi" w:hAnsiTheme="minorHAnsi" w:cstheme="minorHAnsi"/>
              </w:rPr>
            </w:pPr>
            <w:r w:rsidRPr="00B94748">
              <w:rPr>
                <w:rFonts w:asciiTheme="minorHAnsi" w:hAnsiTheme="minorHAnsi" w:cstheme="minorHAnsi"/>
                <w:spacing w:val="-6"/>
              </w:rPr>
              <w:t>Service</w:t>
            </w:r>
            <w:r w:rsidRPr="00B94748">
              <w:rPr>
                <w:rFonts w:asciiTheme="minorHAnsi" w:hAnsiTheme="minorHAnsi" w:cstheme="minorHAnsi"/>
                <w:spacing w:val="-12"/>
              </w:rPr>
              <w:t xml:space="preserve"> </w:t>
            </w:r>
            <w:r w:rsidRPr="00B94748">
              <w:rPr>
                <w:rFonts w:asciiTheme="minorHAnsi" w:hAnsiTheme="minorHAnsi" w:cstheme="minorHAnsi"/>
                <w:spacing w:val="-6"/>
              </w:rPr>
              <w:t>Agreement</w:t>
            </w:r>
            <w:r w:rsidRPr="00B94748">
              <w:rPr>
                <w:rFonts w:asciiTheme="minorHAnsi" w:hAnsiTheme="minorHAnsi" w:cstheme="minorHAnsi"/>
                <w:spacing w:val="-9"/>
              </w:rPr>
              <w:t xml:space="preserve"> </w:t>
            </w:r>
            <w:r w:rsidRPr="00B94748">
              <w:rPr>
                <w:rFonts w:asciiTheme="minorHAnsi" w:hAnsiTheme="minorHAnsi" w:cstheme="minorHAnsi"/>
                <w:spacing w:val="-6"/>
              </w:rPr>
              <w:t>for</w:t>
            </w:r>
            <w:r w:rsidRPr="00B94748">
              <w:rPr>
                <w:rFonts w:asciiTheme="minorHAnsi" w:hAnsiTheme="minorHAnsi" w:cstheme="minorHAnsi"/>
                <w:spacing w:val="-13"/>
              </w:rPr>
              <w:t xml:space="preserve"> </w:t>
            </w:r>
            <w:r w:rsidRPr="00B94748">
              <w:rPr>
                <w:rFonts w:asciiTheme="minorHAnsi" w:hAnsiTheme="minorHAnsi" w:cstheme="minorHAnsi"/>
                <w:spacing w:val="-6"/>
              </w:rPr>
              <w:t>3</w:t>
            </w:r>
            <w:r w:rsidRPr="00B94748">
              <w:rPr>
                <w:rFonts w:asciiTheme="minorHAnsi" w:hAnsiTheme="minorHAnsi" w:cstheme="minorHAnsi"/>
                <w:spacing w:val="-11"/>
              </w:rPr>
              <w:t xml:space="preserve"> </w:t>
            </w:r>
            <w:r w:rsidRPr="00B94748">
              <w:rPr>
                <w:rFonts w:asciiTheme="minorHAnsi" w:hAnsiTheme="minorHAnsi" w:cstheme="minorHAnsi"/>
                <w:spacing w:val="-6"/>
              </w:rPr>
              <w:t>months,</w:t>
            </w:r>
            <w:r w:rsidRPr="00B94748">
              <w:rPr>
                <w:rFonts w:asciiTheme="minorHAnsi" w:hAnsiTheme="minorHAnsi" w:cstheme="minorHAnsi"/>
                <w:spacing w:val="-12"/>
              </w:rPr>
              <w:t xml:space="preserve"> </w:t>
            </w:r>
            <w:r w:rsidR="00D774FE" w:rsidRPr="00B94748">
              <w:rPr>
                <w:rFonts w:asciiTheme="minorHAnsi" w:hAnsiTheme="minorHAnsi" w:cstheme="minorHAnsi"/>
                <w:spacing w:val="-6"/>
              </w:rPr>
              <w:t>Possible Renewable</w:t>
            </w:r>
          </w:p>
        </w:tc>
      </w:tr>
      <w:tr w:rsidR="00D86F53" w:rsidRPr="00B94748" w14:paraId="1E50F178" w14:textId="77777777">
        <w:trPr>
          <w:trHeight w:val="508"/>
        </w:trPr>
        <w:tc>
          <w:tcPr>
            <w:tcW w:w="2559" w:type="dxa"/>
            <w:tcBorders>
              <w:left w:val="single" w:sz="18" w:space="0" w:color="000000"/>
            </w:tcBorders>
          </w:tcPr>
          <w:p w14:paraId="2A226F9A" w14:textId="77777777" w:rsidR="00D86F53" w:rsidRPr="00B94748" w:rsidRDefault="00646132">
            <w:pPr>
              <w:pStyle w:val="TableParagraph"/>
              <w:rPr>
                <w:rFonts w:asciiTheme="minorHAnsi" w:hAnsiTheme="minorHAnsi" w:cstheme="minorHAnsi"/>
                <w:b/>
              </w:rPr>
            </w:pPr>
            <w:r w:rsidRPr="00B94748">
              <w:rPr>
                <w:rFonts w:asciiTheme="minorHAnsi" w:hAnsiTheme="minorHAnsi" w:cstheme="minorHAnsi"/>
                <w:b/>
              </w:rPr>
              <w:t>Type</w:t>
            </w:r>
            <w:r w:rsidRPr="00B94748">
              <w:rPr>
                <w:rFonts w:asciiTheme="minorHAnsi" w:hAnsiTheme="minorHAnsi" w:cstheme="minorHAnsi"/>
                <w:b/>
                <w:spacing w:val="-3"/>
              </w:rPr>
              <w:t xml:space="preserve"> </w:t>
            </w:r>
            <w:r w:rsidRPr="00B94748">
              <w:rPr>
                <w:rFonts w:asciiTheme="minorHAnsi" w:hAnsiTheme="minorHAnsi" w:cstheme="minorHAnsi"/>
                <w:b/>
              </w:rPr>
              <w:t>of</w:t>
            </w:r>
            <w:r w:rsidRPr="00B94748">
              <w:rPr>
                <w:rFonts w:asciiTheme="minorHAnsi" w:hAnsiTheme="minorHAnsi" w:cstheme="minorHAnsi"/>
                <w:b/>
                <w:spacing w:val="-2"/>
              </w:rPr>
              <w:t xml:space="preserve"> contract</w:t>
            </w:r>
          </w:p>
        </w:tc>
        <w:tc>
          <w:tcPr>
            <w:tcW w:w="5110" w:type="dxa"/>
            <w:tcBorders>
              <w:right w:val="single" w:sz="18" w:space="0" w:color="000000"/>
            </w:tcBorders>
          </w:tcPr>
          <w:p w14:paraId="06204057" w14:textId="77777777" w:rsidR="00D86F53" w:rsidRPr="00B94748" w:rsidRDefault="00646132">
            <w:pPr>
              <w:pStyle w:val="TableParagraph"/>
              <w:ind w:left="184"/>
              <w:rPr>
                <w:rFonts w:asciiTheme="minorHAnsi" w:hAnsiTheme="minorHAnsi" w:cstheme="minorHAnsi"/>
              </w:rPr>
            </w:pPr>
            <w:r w:rsidRPr="00B94748">
              <w:rPr>
                <w:rFonts w:asciiTheme="minorHAnsi" w:hAnsiTheme="minorHAnsi" w:cstheme="minorHAnsi"/>
              </w:rPr>
              <w:t>Full</w:t>
            </w:r>
            <w:r w:rsidRPr="00B94748">
              <w:rPr>
                <w:rFonts w:asciiTheme="minorHAnsi" w:hAnsiTheme="minorHAnsi" w:cstheme="minorHAnsi"/>
                <w:spacing w:val="-4"/>
              </w:rPr>
              <w:t xml:space="preserve"> time</w:t>
            </w:r>
          </w:p>
        </w:tc>
      </w:tr>
      <w:tr w:rsidR="00D86F53" w:rsidRPr="00B94748" w14:paraId="48950595" w14:textId="77777777">
        <w:trPr>
          <w:trHeight w:val="611"/>
        </w:trPr>
        <w:tc>
          <w:tcPr>
            <w:tcW w:w="2559" w:type="dxa"/>
            <w:tcBorders>
              <w:left w:val="single" w:sz="18" w:space="0" w:color="000000"/>
              <w:bottom w:val="single" w:sz="18" w:space="0" w:color="000000"/>
            </w:tcBorders>
          </w:tcPr>
          <w:p w14:paraId="224C5459" w14:textId="77777777" w:rsidR="00D86F53" w:rsidRPr="00B94748" w:rsidRDefault="00646132">
            <w:pPr>
              <w:pStyle w:val="TableParagraph"/>
              <w:rPr>
                <w:rFonts w:asciiTheme="minorHAnsi" w:hAnsiTheme="minorHAnsi" w:cstheme="minorHAnsi"/>
                <w:b/>
              </w:rPr>
            </w:pPr>
            <w:r w:rsidRPr="00B94748">
              <w:rPr>
                <w:rFonts w:asciiTheme="minorHAnsi" w:hAnsiTheme="minorHAnsi" w:cstheme="minorHAnsi"/>
                <w:b/>
              </w:rPr>
              <w:t>Start</w:t>
            </w:r>
            <w:r w:rsidRPr="00B94748">
              <w:rPr>
                <w:rFonts w:asciiTheme="minorHAnsi" w:hAnsiTheme="minorHAnsi" w:cstheme="minorHAnsi"/>
                <w:b/>
                <w:spacing w:val="-3"/>
              </w:rPr>
              <w:t xml:space="preserve"> </w:t>
            </w:r>
            <w:r w:rsidRPr="00B94748">
              <w:rPr>
                <w:rFonts w:asciiTheme="minorHAnsi" w:hAnsiTheme="minorHAnsi" w:cstheme="minorHAnsi"/>
                <w:b/>
                <w:spacing w:val="-4"/>
              </w:rPr>
              <w:t>Date</w:t>
            </w:r>
          </w:p>
        </w:tc>
        <w:tc>
          <w:tcPr>
            <w:tcW w:w="5110" w:type="dxa"/>
            <w:tcBorders>
              <w:bottom w:val="single" w:sz="18" w:space="0" w:color="000000"/>
              <w:right w:val="single" w:sz="18" w:space="0" w:color="000000"/>
            </w:tcBorders>
          </w:tcPr>
          <w:p w14:paraId="654CA64F" w14:textId="77777777" w:rsidR="00D86F53" w:rsidRPr="00B94748" w:rsidRDefault="00646132">
            <w:pPr>
              <w:pStyle w:val="TableParagraph"/>
              <w:ind w:left="184"/>
              <w:rPr>
                <w:rFonts w:asciiTheme="minorHAnsi" w:hAnsiTheme="minorHAnsi" w:cstheme="minorHAnsi"/>
              </w:rPr>
            </w:pPr>
            <w:r w:rsidRPr="00B94748">
              <w:rPr>
                <w:rFonts w:asciiTheme="minorHAnsi" w:hAnsiTheme="minorHAnsi" w:cstheme="minorHAnsi"/>
              </w:rPr>
              <w:t>March</w:t>
            </w:r>
            <w:r w:rsidRPr="00B94748">
              <w:rPr>
                <w:rFonts w:asciiTheme="minorHAnsi" w:hAnsiTheme="minorHAnsi" w:cstheme="minorHAnsi"/>
                <w:spacing w:val="-8"/>
              </w:rPr>
              <w:t xml:space="preserve"> </w:t>
            </w:r>
            <w:r w:rsidRPr="00B94748">
              <w:rPr>
                <w:rFonts w:asciiTheme="minorHAnsi" w:hAnsiTheme="minorHAnsi" w:cstheme="minorHAnsi"/>
                <w:spacing w:val="-4"/>
              </w:rPr>
              <w:t>2025</w:t>
            </w:r>
          </w:p>
        </w:tc>
      </w:tr>
    </w:tbl>
    <w:p w14:paraId="1803F9A7" w14:textId="77777777" w:rsidR="00D86F53" w:rsidRPr="00B94748" w:rsidRDefault="00D86F53">
      <w:pPr>
        <w:pStyle w:val="BodyText"/>
        <w:spacing w:before="240"/>
        <w:ind w:left="0"/>
        <w:rPr>
          <w:rFonts w:asciiTheme="minorHAnsi" w:hAnsiTheme="minorHAnsi" w:cstheme="minorHAnsi"/>
          <w:b/>
        </w:rPr>
      </w:pPr>
    </w:p>
    <w:p w14:paraId="6B8D2AF2" w14:textId="77777777" w:rsidR="00D86F53" w:rsidRPr="00B94748" w:rsidRDefault="00646132">
      <w:pPr>
        <w:spacing w:before="1"/>
        <w:ind w:left="348"/>
        <w:rPr>
          <w:rFonts w:asciiTheme="minorHAnsi" w:hAnsiTheme="minorHAnsi" w:cstheme="minorHAnsi"/>
          <w:b/>
        </w:rPr>
      </w:pPr>
      <w:r w:rsidRPr="00B94748">
        <w:rPr>
          <w:rFonts w:asciiTheme="minorHAnsi" w:hAnsiTheme="minorHAnsi" w:cstheme="minorHAnsi"/>
          <w:b/>
          <w:u w:val="single"/>
        </w:rPr>
        <w:t>Introduction</w:t>
      </w:r>
      <w:r w:rsidRPr="00B94748">
        <w:rPr>
          <w:rFonts w:asciiTheme="minorHAnsi" w:hAnsiTheme="minorHAnsi" w:cstheme="minorHAnsi"/>
          <w:b/>
          <w:spacing w:val="-11"/>
          <w:u w:val="single"/>
        </w:rPr>
        <w:t xml:space="preserve"> </w:t>
      </w:r>
      <w:r w:rsidRPr="00B94748">
        <w:rPr>
          <w:rFonts w:asciiTheme="minorHAnsi" w:hAnsiTheme="minorHAnsi" w:cstheme="minorHAnsi"/>
          <w:b/>
          <w:u w:val="single"/>
        </w:rPr>
        <w:t>about</w:t>
      </w:r>
      <w:r w:rsidRPr="00B94748">
        <w:rPr>
          <w:rFonts w:asciiTheme="minorHAnsi" w:hAnsiTheme="minorHAnsi" w:cstheme="minorHAnsi"/>
          <w:b/>
          <w:spacing w:val="-6"/>
          <w:u w:val="single"/>
        </w:rPr>
        <w:t xml:space="preserve"> </w:t>
      </w:r>
      <w:r w:rsidRPr="00B94748">
        <w:rPr>
          <w:rFonts w:asciiTheme="minorHAnsi" w:hAnsiTheme="minorHAnsi" w:cstheme="minorHAnsi"/>
          <w:b/>
          <w:spacing w:val="-4"/>
          <w:u w:val="single"/>
        </w:rPr>
        <w:t>MSF:</w:t>
      </w:r>
    </w:p>
    <w:p w14:paraId="21B5775C" w14:textId="77777777" w:rsidR="00D86F53" w:rsidRPr="00B94748" w:rsidRDefault="00D86F53">
      <w:pPr>
        <w:pStyle w:val="BodyText"/>
        <w:spacing w:before="50"/>
        <w:ind w:left="0"/>
        <w:rPr>
          <w:rFonts w:asciiTheme="minorHAnsi" w:hAnsiTheme="minorHAnsi" w:cstheme="minorHAnsi"/>
          <w:b/>
        </w:rPr>
      </w:pPr>
    </w:p>
    <w:p w14:paraId="49B0B832" w14:textId="77777777" w:rsidR="00D86F53" w:rsidRPr="00B94748" w:rsidRDefault="00646132">
      <w:pPr>
        <w:pStyle w:val="BodyText"/>
        <w:spacing w:before="1"/>
        <w:ind w:left="348"/>
        <w:rPr>
          <w:rFonts w:asciiTheme="minorHAnsi" w:hAnsiTheme="minorHAnsi" w:cstheme="minorHAnsi"/>
        </w:rPr>
      </w:pPr>
      <w:r w:rsidRPr="00B94748">
        <w:rPr>
          <w:rFonts w:asciiTheme="minorHAnsi" w:hAnsiTheme="minorHAnsi" w:cstheme="minorHAnsi"/>
        </w:rPr>
        <w:t>Médecins</w:t>
      </w:r>
      <w:r w:rsidRPr="00B94748">
        <w:rPr>
          <w:rFonts w:asciiTheme="minorHAnsi" w:hAnsiTheme="minorHAnsi" w:cstheme="minorHAnsi"/>
          <w:spacing w:val="-10"/>
        </w:rPr>
        <w:t xml:space="preserve"> </w:t>
      </w:r>
      <w:r w:rsidRPr="00B94748">
        <w:rPr>
          <w:rFonts w:asciiTheme="minorHAnsi" w:hAnsiTheme="minorHAnsi" w:cstheme="minorHAnsi"/>
        </w:rPr>
        <w:t>Sans</w:t>
      </w:r>
      <w:r w:rsidRPr="00B94748">
        <w:rPr>
          <w:rFonts w:asciiTheme="minorHAnsi" w:hAnsiTheme="minorHAnsi" w:cstheme="minorHAnsi"/>
          <w:spacing w:val="-9"/>
        </w:rPr>
        <w:t xml:space="preserve"> </w:t>
      </w:r>
      <w:r w:rsidRPr="00B94748">
        <w:rPr>
          <w:rFonts w:asciiTheme="minorHAnsi" w:hAnsiTheme="minorHAnsi" w:cstheme="minorHAnsi"/>
        </w:rPr>
        <w:t>Frontières</w:t>
      </w:r>
      <w:r w:rsidRPr="00B94748">
        <w:rPr>
          <w:rFonts w:asciiTheme="minorHAnsi" w:hAnsiTheme="minorHAnsi" w:cstheme="minorHAnsi"/>
          <w:spacing w:val="-9"/>
        </w:rPr>
        <w:t xml:space="preserve"> </w:t>
      </w:r>
      <w:r w:rsidRPr="00B94748">
        <w:rPr>
          <w:rFonts w:asciiTheme="minorHAnsi" w:hAnsiTheme="minorHAnsi" w:cstheme="minorHAnsi"/>
        </w:rPr>
        <w:t>(MSF)</w:t>
      </w:r>
      <w:r w:rsidRPr="00B94748">
        <w:rPr>
          <w:rFonts w:asciiTheme="minorHAnsi" w:hAnsiTheme="minorHAnsi" w:cstheme="minorHAnsi"/>
          <w:spacing w:val="-8"/>
        </w:rPr>
        <w:t xml:space="preserve"> </w:t>
      </w:r>
      <w:r w:rsidRPr="00B94748">
        <w:rPr>
          <w:rFonts w:asciiTheme="minorHAnsi" w:hAnsiTheme="minorHAnsi" w:cstheme="minorHAnsi"/>
        </w:rPr>
        <w:t>/</w:t>
      </w:r>
      <w:r w:rsidRPr="00B94748">
        <w:rPr>
          <w:rFonts w:asciiTheme="minorHAnsi" w:hAnsiTheme="minorHAnsi" w:cstheme="minorHAnsi"/>
          <w:spacing w:val="29"/>
        </w:rPr>
        <w:t xml:space="preserve"> </w:t>
      </w:r>
      <w:r w:rsidRPr="00B94748">
        <w:rPr>
          <w:rFonts w:asciiTheme="minorHAnsi" w:hAnsiTheme="minorHAnsi" w:cstheme="minorHAnsi"/>
          <w:rtl/>
        </w:rPr>
        <w:t>حدود</w:t>
      </w:r>
      <w:r w:rsidRPr="00B94748">
        <w:rPr>
          <w:rFonts w:asciiTheme="minorHAnsi" w:hAnsiTheme="minorHAnsi" w:cstheme="minorHAnsi"/>
          <w:spacing w:val="-12"/>
        </w:rPr>
        <w:t xml:space="preserve"> </w:t>
      </w:r>
      <w:r w:rsidRPr="00B94748">
        <w:rPr>
          <w:rFonts w:asciiTheme="minorHAnsi" w:hAnsiTheme="minorHAnsi" w:cstheme="minorHAnsi"/>
          <w:rtl/>
        </w:rPr>
        <w:t>بل</w:t>
      </w:r>
      <w:r w:rsidRPr="00B94748">
        <w:rPr>
          <w:rFonts w:asciiTheme="minorHAnsi" w:hAnsiTheme="minorHAnsi" w:cstheme="minorHAnsi"/>
          <w:spacing w:val="-10"/>
        </w:rPr>
        <w:t xml:space="preserve"> </w:t>
      </w:r>
      <w:r w:rsidRPr="00B94748">
        <w:rPr>
          <w:rFonts w:asciiTheme="minorHAnsi" w:hAnsiTheme="minorHAnsi" w:cstheme="minorHAnsi"/>
          <w:rtl/>
        </w:rPr>
        <w:t>أطباء</w:t>
      </w:r>
      <w:r w:rsidRPr="00B94748">
        <w:rPr>
          <w:rFonts w:asciiTheme="minorHAnsi" w:hAnsiTheme="minorHAnsi" w:cstheme="minorHAnsi"/>
          <w:spacing w:val="-8"/>
        </w:rPr>
        <w:t xml:space="preserve"> </w:t>
      </w:r>
      <w:r w:rsidRPr="00B94748">
        <w:rPr>
          <w:rFonts w:asciiTheme="minorHAnsi" w:hAnsiTheme="minorHAnsi" w:cstheme="minorHAnsi"/>
        </w:rPr>
        <w:t>is</w:t>
      </w:r>
      <w:r w:rsidRPr="00B94748">
        <w:rPr>
          <w:rFonts w:asciiTheme="minorHAnsi" w:hAnsiTheme="minorHAnsi" w:cstheme="minorHAnsi"/>
          <w:spacing w:val="-9"/>
        </w:rPr>
        <w:t xml:space="preserve"> </w:t>
      </w:r>
      <w:r w:rsidRPr="00B94748">
        <w:rPr>
          <w:rFonts w:asciiTheme="minorHAnsi" w:hAnsiTheme="minorHAnsi" w:cstheme="minorHAnsi"/>
        </w:rPr>
        <w:t>an</w:t>
      </w:r>
      <w:r w:rsidRPr="00B94748">
        <w:rPr>
          <w:rFonts w:asciiTheme="minorHAnsi" w:hAnsiTheme="minorHAnsi" w:cstheme="minorHAnsi"/>
          <w:spacing w:val="-10"/>
        </w:rPr>
        <w:t xml:space="preserve"> </w:t>
      </w:r>
      <w:r w:rsidRPr="00B94748">
        <w:rPr>
          <w:rFonts w:asciiTheme="minorHAnsi" w:hAnsiTheme="minorHAnsi" w:cstheme="minorHAnsi"/>
        </w:rPr>
        <w:t>international,</w:t>
      </w:r>
      <w:r w:rsidRPr="00B94748">
        <w:rPr>
          <w:rFonts w:asciiTheme="minorHAnsi" w:hAnsiTheme="minorHAnsi" w:cstheme="minorHAnsi"/>
          <w:spacing w:val="-9"/>
        </w:rPr>
        <w:t xml:space="preserve"> </w:t>
      </w:r>
      <w:r w:rsidRPr="00B94748">
        <w:rPr>
          <w:rFonts w:asciiTheme="minorHAnsi" w:hAnsiTheme="minorHAnsi" w:cstheme="minorHAnsi"/>
        </w:rPr>
        <w:t>independent,</w:t>
      </w:r>
      <w:r w:rsidRPr="00B94748">
        <w:rPr>
          <w:rFonts w:asciiTheme="minorHAnsi" w:hAnsiTheme="minorHAnsi" w:cstheme="minorHAnsi"/>
          <w:spacing w:val="-10"/>
        </w:rPr>
        <w:t xml:space="preserve"> </w:t>
      </w:r>
      <w:r w:rsidRPr="00B94748">
        <w:rPr>
          <w:rFonts w:asciiTheme="minorHAnsi" w:hAnsiTheme="minorHAnsi" w:cstheme="minorHAnsi"/>
        </w:rPr>
        <w:t>medical</w:t>
      </w:r>
      <w:r w:rsidRPr="00B94748">
        <w:rPr>
          <w:rFonts w:asciiTheme="minorHAnsi" w:hAnsiTheme="minorHAnsi" w:cstheme="minorHAnsi"/>
          <w:spacing w:val="-9"/>
        </w:rPr>
        <w:t xml:space="preserve"> </w:t>
      </w:r>
      <w:r w:rsidRPr="00B94748">
        <w:rPr>
          <w:rFonts w:asciiTheme="minorHAnsi" w:hAnsiTheme="minorHAnsi" w:cstheme="minorHAnsi"/>
        </w:rPr>
        <w:t>humanitarian</w:t>
      </w:r>
      <w:r w:rsidRPr="00B94748">
        <w:rPr>
          <w:rFonts w:asciiTheme="minorHAnsi" w:hAnsiTheme="minorHAnsi" w:cstheme="minorHAnsi"/>
          <w:spacing w:val="-11"/>
        </w:rPr>
        <w:t xml:space="preserve"> </w:t>
      </w:r>
      <w:r w:rsidRPr="00B94748">
        <w:rPr>
          <w:rFonts w:asciiTheme="minorHAnsi" w:hAnsiTheme="minorHAnsi" w:cstheme="minorHAnsi"/>
          <w:spacing w:val="-2"/>
        </w:rPr>
        <w:t>organization</w:t>
      </w:r>
    </w:p>
    <w:p w14:paraId="1B9743B6" w14:textId="77777777" w:rsidR="00D86F53" w:rsidRPr="00B94748" w:rsidRDefault="00646132">
      <w:pPr>
        <w:pStyle w:val="BodyText"/>
        <w:ind w:left="348" w:right="319"/>
        <w:jc w:val="both"/>
        <w:rPr>
          <w:rFonts w:asciiTheme="minorHAnsi" w:hAnsiTheme="minorHAnsi" w:cstheme="minorHAnsi"/>
        </w:rPr>
      </w:pPr>
      <w:r w:rsidRPr="00B94748">
        <w:rPr>
          <w:rFonts w:asciiTheme="minorHAnsi" w:hAnsiTheme="minorHAnsi" w:cstheme="minorHAnsi"/>
        </w:rPr>
        <w:t>that delivers emergency aid to people in 70 countries who are affected by armed conflict, epidemics, natural disasters and exclusion from healthcare. MSF offers assistance to people based on need, irrespective of race,</w:t>
      </w:r>
      <w:r w:rsidRPr="00B94748">
        <w:rPr>
          <w:rFonts w:asciiTheme="minorHAnsi" w:hAnsiTheme="minorHAnsi" w:cstheme="minorHAnsi"/>
          <w:spacing w:val="40"/>
        </w:rPr>
        <w:t xml:space="preserve"> </w:t>
      </w:r>
      <w:r w:rsidRPr="00B94748">
        <w:rPr>
          <w:rFonts w:asciiTheme="minorHAnsi" w:hAnsiTheme="minorHAnsi" w:cstheme="minorHAnsi"/>
        </w:rPr>
        <w:t>religion, gender or political affiliation and our actions are guided by medical ethics and the principles of neutrality</w:t>
      </w:r>
      <w:r w:rsidRPr="00B94748">
        <w:rPr>
          <w:rFonts w:asciiTheme="minorHAnsi" w:hAnsiTheme="minorHAnsi" w:cstheme="minorHAnsi"/>
          <w:spacing w:val="40"/>
        </w:rPr>
        <w:t xml:space="preserve"> </w:t>
      </w:r>
      <w:r w:rsidRPr="00B94748">
        <w:rPr>
          <w:rFonts w:asciiTheme="minorHAnsi" w:hAnsiTheme="minorHAnsi" w:cstheme="minorHAnsi"/>
        </w:rPr>
        <w:t>and impartiality.</w:t>
      </w:r>
    </w:p>
    <w:p w14:paraId="150D6606" w14:textId="77777777" w:rsidR="00D86F53" w:rsidRPr="00B94748" w:rsidRDefault="00D86F53">
      <w:pPr>
        <w:pStyle w:val="BodyText"/>
        <w:spacing w:before="11"/>
        <w:ind w:left="0"/>
        <w:rPr>
          <w:rFonts w:asciiTheme="minorHAnsi" w:hAnsiTheme="minorHAnsi" w:cstheme="minorHAnsi"/>
        </w:rPr>
      </w:pPr>
    </w:p>
    <w:p w14:paraId="3E0FC3E7" w14:textId="77777777" w:rsidR="00D86F53" w:rsidRPr="00B94748" w:rsidRDefault="00646132">
      <w:pPr>
        <w:pStyle w:val="BodyText"/>
        <w:ind w:left="348" w:right="317"/>
        <w:jc w:val="both"/>
        <w:rPr>
          <w:rFonts w:asciiTheme="minorHAnsi" w:hAnsiTheme="minorHAnsi" w:cstheme="minorHAnsi"/>
        </w:rPr>
      </w:pPr>
      <w:r w:rsidRPr="00B94748">
        <w:rPr>
          <w:rFonts w:asciiTheme="minorHAnsi" w:hAnsiTheme="minorHAnsi" w:cstheme="minorHAnsi"/>
        </w:rPr>
        <w:t>We offer basic healthcare, perform surgery, fight epidemics, rehabilitate and run hospitals and clinics, carry out vaccination campaigns, operate nutrition centers, and provide mental healthcare. Our activities include the treatment of injuries and disease, maternal care and the provision of humanitarian aid. Where necessary, we set up sanitation systems, supply safe drinking water, and distribute relief to assist survival.</w:t>
      </w:r>
    </w:p>
    <w:p w14:paraId="7DDB58F2" w14:textId="77777777" w:rsidR="00D86F53" w:rsidRPr="00B94748" w:rsidRDefault="00D86F53">
      <w:pPr>
        <w:pStyle w:val="BodyText"/>
        <w:spacing w:before="11"/>
        <w:ind w:left="0"/>
        <w:rPr>
          <w:rFonts w:asciiTheme="minorHAnsi" w:hAnsiTheme="minorHAnsi" w:cstheme="minorHAnsi"/>
        </w:rPr>
      </w:pPr>
    </w:p>
    <w:p w14:paraId="62F0288F" w14:textId="77777777" w:rsidR="00D86F53" w:rsidRPr="00B94748" w:rsidRDefault="00646132">
      <w:pPr>
        <w:ind w:left="348"/>
        <w:jc w:val="both"/>
        <w:rPr>
          <w:rFonts w:asciiTheme="minorHAnsi" w:hAnsiTheme="minorHAnsi" w:cstheme="minorHAnsi"/>
          <w:i/>
        </w:rPr>
      </w:pPr>
      <w:r w:rsidRPr="00B94748">
        <w:rPr>
          <w:rFonts w:asciiTheme="minorHAnsi" w:hAnsiTheme="minorHAnsi" w:cstheme="minorHAnsi"/>
          <w:i/>
        </w:rPr>
        <w:t>Check</w:t>
      </w:r>
      <w:r w:rsidRPr="00B94748">
        <w:rPr>
          <w:rFonts w:asciiTheme="minorHAnsi" w:hAnsiTheme="minorHAnsi" w:cstheme="minorHAnsi"/>
          <w:i/>
          <w:spacing w:val="-2"/>
        </w:rPr>
        <w:t xml:space="preserve"> </w:t>
      </w:r>
      <w:r w:rsidRPr="00B94748">
        <w:rPr>
          <w:rFonts w:asciiTheme="minorHAnsi" w:hAnsiTheme="minorHAnsi" w:cstheme="minorHAnsi"/>
          <w:i/>
        </w:rPr>
        <w:t>the</w:t>
      </w:r>
      <w:r w:rsidRPr="00B94748">
        <w:rPr>
          <w:rFonts w:asciiTheme="minorHAnsi" w:hAnsiTheme="minorHAnsi" w:cstheme="minorHAnsi"/>
          <w:i/>
          <w:spacing w:val="-1"/>
        </w:rPr>
        <w:t xml:space="preserve"> </w:t>
      </w:r>
      <w:r w:rsidRPr="00B94748">
        <w:rPr>
          <w:rFonts w:asciiTheme="minorHAnsi" w:hAnsiTheme="minorHAnsi" w:cstheme="minorHAnsi"/>
          <w:i/>
          <w:spacing w:val="-2"/>
        </w:rPr>
        <w:t>links:</w:t>
      </w:r>
    </w:p>
    <w:p w14:paraId="3250DE7A" w14:textId="77777777" w:rsidR="00D86F53" w:rsidRPr="00B94748" w:rsidRDefault="00D86F53">
      <w:pPr>
        <w:pStyle w:val="BodyText"/>
        <w:spacing w:before="12"/>
        <w:ind w:left="0"/>
        <w:rPr>
          <w:rFonts w:asciiTheme="minorHAnsi" w:hAnsiTheme="minorHAnsi" w:cstheme="minorHAnsi"/>
          <w:i/>
        </w:rPr>
      </w:pPr>
    </w:p>
    <w:p w14:paraId="6373B0B4" w14:textId="77777777" w:rsidR="00D86F53" w:rsidRPr="00B94748" w:rsidRDefault="00000000">
      <w:pPr>
        <w:pStyle w:val="BodyText"/>
        <w:ind w:left="348"/>
        <w:jc w:val="both"/>
        <w:rPr>
          <w:rFonts w:asciiTheme="minorHAnsi" w:hAnsiTheme="minorHAnsi" w:cstheme="minorHAnsi"/>
          <w:lang w:val="fr-BE"/>
        </w:rPr>
      </w:pPr>
      <w:hyperlink r:id="rId8">
        <w:r w:rsidR="00646132" w:rsidRPr="00B94748">
          <w:rPr>
            <w:rFonts w:asciiTheme="minorHAnsi" w:hAnsiTheme="minorHAnsi" w:cstheme="minorHAnsi"/>
            <w:color w:val="0000FF"/>
            <w:spacing w:val="-2"/>
            <w:u w:val="single" w:color="0000FF"/>
            <w:lang w:val="fr-BE"/>
          </w:rPr>
          <w:t>Médecins</w:t>
        </w:r>
        <w:r w:rsidR="00646132" w:rsidRPr="00B94748">
          <w:rPr>
            <w:rFonts w:asciiTheme="minorHAnsi" w:hAnsiTheme="minorHAnsi" w:cstheme="minorHAnsi"/>
            <w:color w:val="0000FF"/>
            <w:spacing w:val="-11"/>
            <w:u w:val="single" w:color="0000FF"/>
            <w:lang w:val="fr-BE"/>
          </w:rPr>
          <w:t xml:space="preserve"> </w:t>
        </w:r>
        <w:r w:rsidR="00646132" w:rsidRPr="00B94748">
          <w:rPr>
            <w:rFonts w:asciiTheme="minorHAnsi" w:hAnsiTheme="minorHAnsi" w:cstheme="minorHAnsi"/>
            <w:color w:val="0000FF"/>
            <w:spacing w:val="-2"/>
            <w:u w:val="single" w:color="0000FF"/>
            <w:lang w:val="fr-BE"/>
          </w:rPr>
          <w:t>Sans</w:t>
        </w:r>
        <w:r w:rsidR="00646132" w:rsidRPr="00B94748">
          <w:rPr>
            <w:rFonts w:asciiTheme="minorHAnsi" w:hAnsiTheme="minorHAnsi" w:cstheme="minorHAnsi"/>
            <w:color w:val="0000FF"/>
            <w:spacing w:val="-10"/>
            <w:u w:val="single" w:color="0000FF"/>
            <w:lang w:val="fr-BE"/>
          </w:rPr>
          <w:t xml:space="preserve"> </w:t>
        </w:r>
        <w:r w:rsidR="00646132" w:rsidRPr="00B94748">
          <w:rPr>
            <w:rFonts w:asciiTheme="minorHAnsi" w:hAnsiTheme="minorHAnsi" w:cstheme="minorHAnsi"/>
            <w:color w:val="0000FF"/>
            <w:spacing w:val="-2"/>
            <w:u w:val="single" w:color="0000FF"/>
            <w:lang w:val="fr-BE"/>
          </w:rPr>
          <w:t>Frontières</w:t>
        </w:r>
        <w:r w:rsidR="00646132" w:rsidRPr="00B94748">
          <w:rPr>
            <w:rFonts w:asciiTheme="minorHAnsi" w:hAnsiTheme="minorHAnsi" w:cstheme="minorHAnsi"/>
            <w:color w:val="0000FF"/>
            <w:spacing w:val="31"/>
            <w:u w:val="single" w:color="0000FF"/>
            <w:lang w:val="fr-BE"/>
          </w:rPr>
          <w:t xml:space="preserve">  </w:t>
        </w:r>
        <w:r w:rsidR="00646132" w:rsidRPr="00B94748">
          <w:rPr>
            <w:rFonts w:asciiTheme="minorHAnsi" w:hAnsiTheme="minorHAnsi" w:cstheme="minorHAnsi"/>
            <w:color w:val="0000FF"/>
            <w:spacing w:val="-2"/>
            <w:u w:val="single" w:color="0000FF"/>
            <w:rtl/>
          </w:rPr>
          <w:t>حدود</w:t>
        </w:r>
        <w:r w:rsidR="00646132" w:rsidRPr="00B94748">
          <w:rPr>
            <w:rFonts w:asciiTheme="minorHAnsi" w:hAnsiTheme="minorHAnsi" w:cstheme="minorHAnsi"/>
            <w:color w:val="0000FF"/>
            <w:spacing w:val="-9"/>
            <w:u w:val="single" w:color="0000FF"/>
            <w:lang w:val="fr-BE"/>
          </w:rPr>
          <w:t xml:space="preserve"> </w:t>
        </w:r>
        <w:r w:rsidR="00646132" w:rsidRPr="00B94748">
          <w:rPr>
            <w:rFonts w:asciiTheme="minorHAnsi" w:hAnsiTheme="minorHAnsi" w:cstheme="minorHAnsi"/>
            <w:color w:val="0000FF"/>
            <w:spacing w:val="-2"/>
            <w:u w:val="single" w:color="0000FF"/>
            <w:rtl/>
          </w:rPr>
          <w:t>بل</w:t>
        </w:r>
        <w:r w:rsidR="00646132" w:rsidRPr="00B94748">
          <w:rPr>
            <w:rFonts w:asciiTheme="minorHAnsi" w:hAnsiTheme="minorHAnsi" w:cstheme="minorHAnsi"/>
            <w:color w:val="0000FF"/>
            <w:spacing w:val="-10"/>
            <w:u w:val="single" w:color="0000FF"/>
            <w:lang w:val="fr-BE"/>
          </w:rPr>
          <w:t xml:space="preserve"> </w:t>
        </w:r>
        <w:r w:rsidR="00646132" w:rsidRPr="00B94748">
          <w:rPr>
            <w:rFonts w:asciiTheme="minorHAnsi" w:hAnsiTheme="minorHAnsi" w:cstheme="minorHAnsi"/>
            <w:color w:val="0000FF"/>
            <w:spacing w:val="-2"/>
            <w:u w:val="single" w:color="0000FF"/>
            <w:rtl/>
          </w:rPr>
          <w:t>أطباء</w:t>
        </w:r>
      </w:hyperlink>
    </w:p>
    <w:p w14:paraId="684EE70B" w14:textId="77777777" w:rsidR="00D86F53" w:rsidRPr="00B94748" w:rsidRDefault="00646132">
      <w:pPr>
        <w:pStyle w:val="BodyText"/>
        <w:tabs>
          <w:tab w:val="left" w:pos="3564"/>
          <w:tab w:val="left" w:pos="3972"/>
        </w:tabs>
        <w:spacing w:before="192"/>
        <w:ind w:left="348"/>
        <w:rPr>
          <w:rFonts w:asciiTheme="minorHAnsi" w:hAnsiTheme="minorHAnsi" w:cstheme="minorHAnsi"/>
          <w:lang w:val="fr-BE"/>
        </w:rPr>
      </w:pPr>
      <w:r w:rsidRPr="00B94748">
        <w:rPr>
          <w:rFonts w:asciiTheme="minorHAnsi" w:hAnsiTheme="minorHAnsi" w:cstheme="minorHAnsi"/>
          <w:noProof/>
        </w:rPr>
        <mc:AlternateContent>
          <mc:Choice Requires="wps">
            <w:drawing>
              <wp:anchor distT="0" distB="0" distL="0" distR="0" simplePos="0" relativeHeight="15728640" behindDoc="0" locked="0" layoutInCell="1" allowOverlap="1" wp14:anchorId="7882A333" wp14:editId="46BBC22E">
                <wp:simplePos x="0" y="0"/>
                <wp:positionH relativeFrom="page">
                  <wp:posOffset>449580</wp:posOffset>
                </wp:positionH>
                <wp:positionV relativeFrom="paragraph">
                  <wp:posOffset>327514</wp:posOffset>
                </wp:positionV>
                <wp:extent cx="313753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9525"/>
                        </a:xfrm>
                        <a:custGeom>
                          <a:avLst/>
                          <a:gdLst/>
                          <a:ahLst/>
                          <a:cxnLst/>
                          <a:rect l="l" t="t" r="r" b="b"/>
                          <a:pathLst>
                            <a:path w="3137535" h="9525">
                              <a:moveTo>
                                <a:pt x="3137026" y="0"/>
                              </a:moveTo>
                              <a:lnTo>
                                <a:pt x="0" y="0"/>
                              </a:lnTo>
                              <a:lnTo>
                                <a:pt x="0" y="9143"/>
                              </a:lnTo>
                              <a:lnTo>
                                <a:pt x="3137026" y="9143"/>
                              </a:lnTo>
                              <a:lnTo>
                                <a:pt x="313702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8043E73" id="Graphic 2" o:spid="_x0000_s1026" style="position:absolute;margin-left:35.4pt;margin-top:25.8pt;width:247.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1375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" path="m3137026,l,,,9143r3137026,l3137026,xe" fillcolor="blue" stroked="f">
                <v:path arrowok="t"/>
                <w10:wrap anchorx="page"/>
              </v:shape>
            </w:pict>
          </mc:Fallback>
        </mc:AlternateContent>
      </w:r>
      <w:hyperlink r:id="rId9">
        <w:r w:rsidRPr="00B94748">
          <w:rPr>
            <w:rFonts w:asciiTheme="minorHAnsi" w:hAnsiTheme="minorHAnsi" w:cstheme="minorHAnsi"/>
            <w:color w:val="0000FF"/>
            <w:lang w:val="fr-BE"/>
          </w:rPr>
          <w:t>Médecins</w:t>
        </w:r>
        <w:r w:rsidRPr="00B94748">
          <w:rPr>
            <w:rFonts w:asciiTheme="minorHAnsi" w:hAnsiTheme="minorHAnsi" w:cstheme="minorHAnsi"/>
            <w:color w:val="0000FF"/>
            <w:spacing w:val="-9"/>
            <w:lang w:val="fr-BE"/>
          </w:rPr>
          <w:t xml:space="preserve"> </w:t>
        </w:r>
        <w:r w:rsidRPr="00B94748">
          <w:rPr>
            <w:rFonts w:asciiTheme="minorHAnsi" w:hAnsiTheme="minorHAnsi" w:cstheme="minorHAnsi"/>
            <w:color w:val="0000FF"/>
            <w:lang w:val="fr-BE"/>
          </w:rPr>
          <w:t>Sans</w:t>
        </w:r>
        <w:r w:rsidRPr="00B94748">
          <w:rPr>
            <w:rFonts w:asciiTheme="minorHAnsi" w:hAnsiTheme="minorHAnsi" w:cstheme="minorHAnsi"/>
            <w:color w:val="0000FF"/>
            <w:spacing w:val="-6"/>
            <w:lang w:val="fr-BE"/>
          </w:rPr>
          <w:t xml:space="preserve"> </w:t>
        </w:r>
        <w:r w:rsidRPr="00B94748">
          <w:rPr>
            <w:rFonts w:asciiTheme="minorHAnsi" w:hAnsiTheme="minorHAnsi" w:cstheme="minorHAnsi"/>
            <w:color w:val="0000FF"/>
            <w:lang w:val="fr-BE"/>
          </w:rPr>
          <w:t>Frontières</w:t>
        </w:r>
        <w:r w:rsidRPr="00B94748">
          <w:rPr>
            <w:rFonts w:asciiTheme="minorHAnsi" w:hAnsiTheme="minorHAnsi" w:cstheme="minorHAnsi"/>
            <w:color w:val="0000FF"/>
            <w:spacing w:val="-6"/>
            <w:lang w:val="fr-BE"/>
          </w:rPr>
          <w:t xml:space="preserve"> </w:t>
        </w:r>
        <w:r w:rsidRPr="00B94748">
          <w:rPr>
            <w:rFonts w:asciiTheme="minorHAnsi" w:hAnsiTheme="minorHAnsi" w:cstheme="minorHAnsi"/>
            <w:color w:val="0000FF"/>
            <w:lang w:val="fr-BE"/>
          </w:rPr>
          <w:t>T-</w:t>
        </w:r>
        <w:r w:rsidRPr="00B94748">
          <w:rPr>
            <w:rFonts w:asciiTheme="minorHAnsi" w:hAnsiTheme="minorHAnsi" w:cstheme="minorHAnsi"/>
            <w:color w:val="0000FF"/>
            <w:spacing w:val="-2"/>
            <w:w w:val="95"/>
            <w:lang w:val="fr-BE"/>
          </w:rPr>
          <w:t>shirt</w:t>
        </w:r>
        <w:r w:rsidRPr="00B94748">
          <w:rPr>
            <w:rFonts w:asciiTheme="minorHAnsi" w:hAnsiTheme="minorHAnsi" w:cstheme="minorHAnsi"/>
            <w:color w:val="0000FF"/>
            <w:lang w:val="fr-BE"/>
          </w:rPr>
          <w:tab/>
        </w:r>
        <w:r w:rsidRPr="00B94748">
          <w:rPr>
            <w:rFonts w:asciiTheme="minorHAnsi" w:hAnsiTheme="minorHAnsi" w:cstheme="minorHAnsi"/>
            <w:color w:val="0000FF"/>
            <w:spacing w:val="-109"/>
            <w:rtl/>
          </w:rPr>
          <w:t>وظف</w:t>
        </w:r>
        <w:r w:rsidRPr="00B94748">
          <w:rPr>
            <w:rFonts w:asciiTheme="minorHAnsi" w:hAnsiTheme="minorHAnsi" w:cstheme="minorHAnsi"/>
            <w:color w:val="0000FF"/>
            <w:spacing w:val="-109"/>
            <w:position w:val="9"/>
            <w:lang w:val="fr-BE"/>
          </w:rPr>
          <w:t>.</w:t>
        </w:r>
        <w:r w:rsidRPr="00B94748">
          <w:rPr>
            <w:rFonts w:asciiTheme="minorHAnsi" w:hAnsiTheme="minorHAnsi" w:cstheme="minorHAnsi"/>
            <w:color w:val="0000FF"/>
            <w:position w:val="-6"/>
            <w:lang w:val="fr-BE"/>
          </w:rPr>
          <w:tab/>
        </w:r>
        <w:r w:rsidRPr="00B94748">
          <w:rPr>
            <w:rFonts w:asciiTheme="minorHAnsi" w:hAnsiTheme="minorHAnsi" w:cstheme="minorHAnsi"/>
            <w:color w:val="0000FF"/>
            <w:w w:val="90"/>
            <w:rtl/>
          </w:rPr>
          <w:t>م</w:t>
        </w:r>
        <w:r w:rsidRPr="00B94748">
          <w:rPr>
            <w:rFonts w:asciiTheme="minorHAnsi" w:hAnsiTheme="minorHAnsi" w:cstheme="minorHAnsi"/>
            <w:color w:val="0000FF"/>
            <w:spacing w:val="-4"/>
            <w:w w:val="90"/>
            <w:lang w:val="fr-BE"/>
          </w:rPr>
          <w:t xml:space="preserve"> </w:t>
        </w:r>
        <w:r w:rsidRPr="00B94748">
          <w:rPr>
            <w:rFonts w:asciiTheme="minorHAnsi" w:hAnsiTheme="minorHAnsi" w:cstheme="minorHAnsi"/>
            <w:color w:val="0000FF"/>
            <w:w w:val="90"/>
            <w:lang w:val="fr-BE"/>
          </w:rPr>
          <w:t>-</w:t>
        </w:r>
        <w:r w:rsidRPr="00B94748">
          <w:rPr>
            <w:rFonts w:asciiTheme="minorHAnsi" w:hAnsiTheme="minorHAnsi" w:cstheme="minorHAnsi"/>
            <w:color w:val="0000FF"/>
            <w:spacing w:val="-5"/>
            <w:w w:val="90"/>
            <w:lang w:val="fr-BE"/>
          </w:rPr>
          <w:t xml:space="preserve"> </w:t>
        </w:r>
        <w:r w:rsidRPr="00B94748">
          <w:rPr>
            <w:rFonts w:asciiTheme="minorHAnsi" w:hAnsiTheme="minorHAnsi" w:cstheme="minorHAnsi"/>
            <w:color w:val="0000FF"/>
            <w:w w:val="90"/>
            <w:rtl/>
          </w:rPr>
          <w:t>حدود</w:t>
        </w:r>
        <w:r w:rsidRPr="00B94748">
          <w:rPr>
            <w:rFonts w:asciiTheme="minorHAnsi" w:hAnsiTheme="minorHAnsi" w:cstheme="minorHAnsi"/>
            <w:color w:val="0000FF"/>
            <w:spacing w:val="-7"/>
            <w:w w:val="90"/>
            <w:lang w:val="fr-BE"/>
          </w:rPr>
          <w:t xml:space="preserve"> </w:t>
        </w:r>
        <w:r w:rsidRPr="00B94748">
          <w:rPr>
            <w:rFonts w:asciiTheme="minorHAnsi" w:hAnsiTheme="minorHAnsi" w:cstheme="minorHAnsi"/>
            <w:color w:val="0000FF"/>
            <w:w w:val="90"/>
            <w:rtl/>
          </w:rPr>
          <w:t>بل</w:t>
        </w:r>
        <w:r w:rsidRPr="00B94748">
          <w:rPr>
            <w:rFonts w:asciiTheme="minorHAnsi" w:hAnsiTheme="minorHAnsi" w:cstheme="minorHAnsi"/>
            <w:color w:val="0000FF"/>
            <w:spacing w:val="-1"/>
            <w:w w:val="90"/>
            <w:lang w:val="fr-BE"/>
          </w:rPr>
          <w:t xml:space="preserve"> </w:t>
        </w:r>
        <w:r w:rsidRPr="00B94748">
          <w:rPr>
            <w:rFonts w:asciiTheme="minorHAnsi" w:hAnsiTheme="minorHAnsi" w:cstheme="minorHAnsi"/>
            <w:color w:val="0000FF"/>
            <w:spacing w:val="-4"/>
            <w:w w:val="90"/>
            <w:rtl/>
          </w:rPr>
          <w:t>أطباء</w:t>
        </w:r>
      </w:hyperlink>
    </w:p>
    <w:p w14:paraId="3602824A" w14:textId="77777777" w:rsidR="00D86F53" w:rsidRPr="00B94748" w:rsidRDefault="00D86F53">
      <w:pPr>
        <w:pStyle w:val="BodyText"/>
        <w:spacing w:before="10"/>
        <w:ind w:left="0"/>
        <w:rPr>
          <w:rFonts w:asciiTheme="minorHAnsi" w:hAnsiTheme="minorHAnsi" w:cstheme="minorHAnsi"/>
          <w:lang w:val="fr-BE"/>
        </w:rPr>
      </w:pPr>
    </w:p>
    <w:p w14:paraId="194D1CF0" w14:textId="700F4502" w:rsidR="00D86F53" w:rsidRPr="00B94748" w:rsidRDefault="00646132">
      <w:pPr>
        <w:pStyle w:val="Heading1"/>
        <w:rPr>
          <w:rFonts w:asciiTheme="minorHAnsi" w:hAnsiTheme="minorHAnsi" w:cstheme="minorHAnsi"/>
          <w:b w:val="0"/>
          <w:bCs w:val="0"/>
          <w:spacing w:val="-2"/>
          <w:u w:val="none"/>
        </w:rPr>
      </w:pPr>
      <w:r w:rsidRPr="00B94748">
        <w:rPr>
          <w:rFonts w:asciiTheme="minorHAnsi" w:hAnsiTheme="minorHAnsi" w:cstheme="minorHAnsi"/>
        </w:rPr>
        <w:t>Main</w:t>
      </w:r>
      <w:r w:rsidRPr="00B94748">
        <w:rPr>
          <w:rFonts w:asciiTheme="minorHAnsi" w:hAnsiTheme="minorHAnsi" w:cstheme="minorHAnsi"/>
          <w:spacing w:val="-4"/>
        </w:rPr>
        <w:t xml:space="preserve"> </w:t>
      </w:r>
      <w:r w:rsidRPr="00B94748">
        <w:rPr>
          <w:rFonts w:asciiTheme="minorHAnsi" w:hAnsiTheme="minorHAnsi" w:cstheme="minorHAnsi"/>
        </w:rPr>
        <w:t>Objective</w:t>
      </w:r>
      <w:r w:rsidRPr="00B94748">
        <w:rPr>
          <w:rFonts w:asciiTheme="minorHAnsi" w:hAnsiTheme="minorHAnsi" w:cstheme="minorHAnsi"/>
          <w:spacing w:val="-6"/>
        </w:rPr>
        <w:t xml:space="preserve"> </w:t>
      </w:r>
      <w:r w:rsidRPr="00B94748">
        <w:rPr>
          <w:rFonts w:asciiTheme="minorHAnsi" w:hAnsiTheme="minorHAnsi" w:cstheme="minorHAnsi"/>
        </w:rPr>
        <w:t>of</w:t>
      </w:r>
      <w:r w:rsidRPr="00B94748">
        <w:rPr>
          <w:rFonts w:asciiTheme="minorHAnsi" w:hAnsiTheme="minorHAnsi" w:cstheme="minorHAnsi"/>
          <w:spacing w:val="-2"/>
        </w:rPr>
        <w:t xml:space="preserve"> </w:t>
      </w:r>
      <w:r w:rsidRPr="00B94748">
        <w:rPr>
          <w:rFonts w:asciiTheme="minorHAnsi" w:hAnsiTheme="minorHAnsi" w:cstheme="minorHAnsi"/>
        </w:rPr>
        <w:t>the</w:t>
      </w:r>
      <w:r w:rsidRPr="00B94748">
        <w:rPr>
          <w:rFonts w:asciiTheme="minorHAnsi" w:hAnsiTheme="minorHAnsi" w:cstheme="minorHAnsi"/>
          <w:spacing w:val="-4"/>
        </w:rPr>
        <w:t xml:space="preserve"> </w:t>
      </w:r>
      <w:r w:rsidRPr="00B94748">
        <w:rPr>
          <w:rFonts w:asciiTheme="minorHAnsi" w:hAnsiTheme="minorHAnsi" w:cstheme="minorHAnsi"/>
          <w:spacing w:val="-2"/>
        </w:rPr>
        <w:t>position:</w:t>
      </w:r>
      <w:r w:rsidR="00B94748" w:rsidRPr="00B94748">
        <w:rPr>
          <w:rFonts w:asciiTheme="minorHAnsi" w:hAnsiTheme="minorHAnsi" w:cstheme="minorHAnsi"/>
          <w:spacing w:val="-2"/>
        </w:rPr>
        <w:br/>
      </w:r>
      <w:r w:rsidR="00B94748" w:rsidRPr="00B94748">
        <w:rPr>
          <w:rFonts w:asciiTheme="minorHAnsi" w:hAnsiTheme="minorHAnsi" w:cstheme="minorHAnsi"/>
          <w:spacing w:val="-2"/>
        </w:rPr>
        <w:br/>
      </w:r>
      <w:r w:rsidR="00B94748" w:rsidRPr="00B94748">
        <w:rPr>
          <w:rFonts w:asciiTheme="minorHAnsi" w:hAnsiTheme="minorHAnsi" w:cstheme="minorHAnsi"/>
          <w:b w:val="0"/>
          <w:bCs w:val="0"/>
          <w:u w:val="none"/>
        </w:rPr>
        <w:t>Provide obstetrical care to pregnant women and their babies, doing follow up before, during and after delivery, according to MSF obstetrical and reproductive health protocols, universal hygienic and newborn caring standards and under supervision of a specialist doctor, in order to ensure their health conditions and avoid post-delivery complications.</w:t>
      </w:r>
    </w:p>
    <w:p w14:paraId="20A52972" w14:textId="77777777" w:rsidR="00E65AC8" w:rsidRPr="00B94748" w:rsidRDefault="00E65AC8">
      <w:pPr>
        <w:pStyle w:val="Heading1"/>
        <w:rPr>
          <w:rFonts w:asciiTheme="minorHAnsi" w:hAnsiTheme="minorHAnsi" w:cstheme="minorHAnsi"/>
          <w:u w:val="none"/>
        </w:rPr>
      </w:pPr>
    </w:p>
    <w:p w14:paraId="79705CBA" w14:textId="77777777" w:rsidR="00B94748" w:rsidRDefault="00B94748" w:rsidP="00B94748">
      <w:pPr>
        <w:pStyle w:val="ListBullet"/>
        <w:numPr>
          <w:ilvl w:val="0"/>
          <w:numId w:val="0"/>
        </w:numPr>
        <w:ind w:left="360"/>
        <w:rPr>
          <w:rFonts w:asciiTheme="minorHAnsi" w:hAnsiTheme="minorHAnsi" w:cstheme="minorHAnsi"/>
          <w:b/>
          <w:bCs/>
          <w:spacing w:val="-2"/>
          <w:sz w:val="22"/>
          <w:szCs w:val="22"/>
          <w:u w:val="single"/>
          <w:lang w:val="en-GB"/>
        </w:rPr>
      </w:pPr>
    </w:p>
    <w:p w14:paraId="798430A5" w14:textId="77777777" w:rsidR="00B94748" w:rsidRDefault="00B94748" w:rsidP="00B94748">
      <w:pPr>
        <w:pStyle w:val="ListBullet"/>
        <w:numPr>
          <w:ilvl w:val="0"/>
          <w:numId w:val="0"/>
        </w:numPr>
        <w:ind w:left="360"/>
        <w:rPr>
          <w:rFonts w:asciiTheme="minorHAnsi" w:hAnsiTheme="minorHAnsi" w:cstheme="minorHAnsi"/>
          <w:b/>
          <w:bCs/>
          <w:spacing w:val="-2"/>
          <w:sz w:val="22"/>
          <w:szCs w:val="22"/>
          <w:u w:val="single"/>
          <w:lang w:val="en-GB"/>
        </w:rPr>
      </w:pPr>
    </w:p>
    <w:p w14:paraId="5F88D730" w14:textId="52161446" w:rsidR="00B94748" w:rsidRDefault="001A2797" w:rsidP="00B94748">
      <w:pPr>
        <w:pStyle w:val="ListBullet"/>
        <w:numPr>
          <w:ilvl w:val="0"/>
          <w:numId w:val="0"/>
        </w:numPr>
        <w:ind w:left="360"/>
        <w:rPr>
          <w:rFonts w:asciiTheme="minorHAnsi" w:hAnsiTheme="minorHAnsi" w:cstheme="minorHAnsi"/>
          <w:b/>
          <w:bCs/>
          <w:spacing w:val="-2"/>
          <w:sz w:val="22"/>
          <w:szCs w:val="22"/>
          <w:u w:val="single"/>
          <w:lang w:val="en-GB"/>
        </w:rPr>
      </w:pPr>
      <w:r>
        <w:rPr>
          <w:rFonts w:asciiTheme="minorHAnsi" w:hAnsiTheme="minorHAnsi" w:cstheme="minorHAnsi"/>
          <w:b/>
          <w:bCs/>
          <w:spacing w:val="-2"/>
          <w:sz w:val="22"/>
          <w:szCs w:val="22"/>
          <w:u w:val="single"/>
          <w:lang w:val="en-GB"/>
        </w:rPr>
        <w:br/>
      </w:r>
      <w:r>
        <w:rPr>
          <w:rFonts w:asciiTheme="minorHAnsi" w:hAnsiTheme="minorHAnsi" w:cstheme="minorHAnsi"/>
          <w:b/>
          <w:bCs/>
          <w:spacing w:val="-2"/>
          <w:sz w:val="22"/>
          <w:szCs w:val="22"/>
          <w:u w:val="single"/>
          <w:lang w:val="en-GB"/>
        </w:rPr>
        <w:br/>
      </w:r>
    </w:p>
    <w:p w14:paraId="5E77D497" w14:textId="77777777" w:rsidR="00B94748" w:rsidRDefault="00B94748" w:rsidP="00B94748">
      <w:pPr>
        <w:pStyle w:val="ListBullet"/>
        <w:numPr>
          <w:ilvl w:val="0"/>
          <w:numId w:val="0"/>
        </w:numPr>
        <w:ind w:left="360"/>
        <w:rPr>
          <w:rFonts w:asciiTheme="minorHAnsi" w:hAnsiTheme="minorHAnsi" w:cstheme="minorHAnsi"/>
          <w:b/>
          <w:bCs/>
          <w:spacing w:val="-2"/>
          <w:sz w:val="22"/>
          <w:szCs w:val="22"/>
          <w:u w:val="single"/>
          <w:lang w:val="en-GB"/>
        </w:rPr>
      </w:pPr>
    </w:p>
    <w:p w14:paraId="63DC3792" w14:textId="77777777" w:rsidR="001A2797" w:rsidRPr="001A2797" w:rsidRDefault="00646132" w:rsidP="0058645E">
      <w:pPr>
        <w:pStyle w:val="ListBullet"/>
        <w:numPr>
          <w:ilvl w:val="0"/>
          <w:numId w:val="0"/>
        </w:numPr>
        <w:ind w:left="720" w:hanging="294"/>
        <w:rPr>
          <w:rFonts w:asciiTheme="minorHAnsi" w:hAnsiTheme="minorHAnsi" w:cstheme="minorHAnsi"/>
          <w:sz w:val="22"/>
          <w:szCs w:val="22"/>
          <w:lang w:val="en-GB"/>
        </w:rPr>
      </w:pPr>
      <w:r w:rsidRPr="00B94748">
        <w:rPr>
          <w:rFonts w:asciiTheme="minorHAnsi" w:hAnsiTheme="minorHAnsi" w:cstheme="minorHAnsi"/>
          <w:b/>
          <w:bCs/>
          <w:spacing w:val="-2"/>
          <w:sz w:val="22"/>
          <w:szCs w:val="22"/>
          <w:u w:val="single"/>
          <w:lang w:val="en-GB"/>
        </w:rPr>
        <w:t>Accountabilities:</w:t>
      </w:r>
    </w:p>
    <w:p w14:paraId="12D8C4B6" w14:textId="77777777" w:rsidR="0058645E" w:rsidRPr="00EA0142" w:rsidRDefault="0058645E" w:rsidP="0058645E">
      <w:pPr>
        <w:pStyle w:val="ListBullet"/>
        <w:numPr>
          <w:ilvl w:val="0"/>
          <w:numId w:val="16"/>
        </w:numPr>
        <w:ind w:left="709" w:hanging="283"/>
        <w:rPr>
          <w:lang w:val="en-GB"/>
        </w:rPr>
      </w:pPr>
      <w:r w:rsidRPr="00EA0142">
        <w:rPr>
          <w:lang w:val="en-GB"/>
        </w:rPr>
        <w:t xml:space="preserve">Ensuring the implementation and continuity of antenatal and postnatal care, family planning, obstetrical care (BEmONC </w:t>
      </w:r>
      <w:r w:rsidRPr="00EA0142">
        <w:rPr>
          <w:i/>
          <w:lang w:val="en-GB"/>
        </w:rPr>
        <w:t>1</w:t>
      </w:r>
      <w:r w:rsidRPr="00EA0142">
        <w:rPr>
          <w:lang w:val="en-GB"/>
        </w:rPr>
        <w:t xml:space="preserve"> and CEmONC </w:t>
      </w:r>
      <w:r w:rsidRPr="00EA0142">
        <w:rPr>
          <w:i/>
          <w:lang w:val="en-GB"/>
        </w:rPr>
        <w:t>2</w:t>
      </w:r>
      <w:r w:rsidRPr="00EA0142">
        <w:rPr>
          <w:lang w:val="en-GB"/>
        </w:rPr>
        <w:t xml:space="preserve">), neonatal care, management of victims of sexual violence, reproductive tract infections and Fistula care in accordance with MSF Reproductive Core Package of Activities and reinforce the implementation of standardised protocols. </w:t>
      </w:r>
    </w:p>
    <w:p w14:paraId="20FF323E" w14:textId="77777777" w:rsidR="0058645E" w:rsidRPr="00EA0142" w:rsidRDefault="0058645E" w:rsidP="0058645E">
      <w:pPr>
        <w:pStyle w:val="ListBullet"/>
        <w:numPr>
          <w:ilvl w:val="0"/>
          <w:numId w:val="16"/>
        </w:numPr>
        <w:ind w:left="709" w:hanging="283"/>
        <w:rPr>
          <w:lang w:val="en-GB"/>
        </w:rPr>
      </w:pPr>
      <w:r w:rsidRPr="00EA0142">
        <w:rPr>
          <w:lang w:val="en-GB"/>
        </w:rPr>
        <w:t xml:space="preserve">Where PMTCT is implemented, ensuring implementation of the PMTCT protocol in the ANC/delivery and PNC consultations (pre counselling, test and post counselling </w:t>
      </w:r>
    </w:p>
    <w:p w14:paraId="793729DF" w14:textId="77777777" w:rsidR="0058645E" w:rsidRPr="00EA0142" w:rsidRDefault="0058645E" w:rsidP="0058645E">
      <w:pPr>
        <w:pStyle w:val="ListBullet"/>
        <w:numPr>
          <w:ilvl w:val="0"/>
          <w:numId w:val="16"/>
        </w:numPr>
        <w:ind w:left="709" w:hanging="283"/>
        <w:rPr>
          <w:lang w:val="en-GB"/>
        </w:rPr>
      </w:pPr>
      <w:r w:rsidRPr="00EA0142">
        <w:rPr>
          <w:lang w:val="en-GB"/>
        </w:rPr>
        <w:t xml:space="preserve">Collaborating with the medical doctor and /or nurse in the management of Sexual Violence cases </w:t>
      </w:r>
    </w:p>
    <w:p w14:paraId="544E3670" w14:textId="77777777" w:rsidR="0058645E" w:rsidRPr="00EA0142" w:rsidRDefault="0058645E" w:rsidP="0058645E">
      <w:pPr>
        <w:pStyle w:val="ListBullet"/>
        <w:numPr>
          <w:ilvl w:val="0"/>
          <w:numId w:val="16"/>
        </w:numPr>
        <w:ind w:left="709" w:hanging="283"/>
        <w:rPr>
          <w:lang w:val="en-GB"/>
        </w:rPr>
      </w:pPr>
      <w:r w:rsidRPr="00EA0142">
        <w:rPr>
          <w:lang w:val="en-GB"/>
        </w:rPr>
        <w:t xml:space="preserve">Assessing the feasibility for referral of pregnant women form the TBAs to the OPD/MCH for medical evaluation and/or complicated deliveries. </w:t>
      </w:r>
    </w:p>
    <w:p w14:paraId="578B4C37" w14:textId="77777777" w:rsidR="0058645E" w:rsidRPr="00EA0142" w:rsidRDefault="0058645E" w:rsidP="0058645E">
      <w:pPr>
        <w:pStyle w:val="ListBullet"/>
        <w:numPr>
          <w:ilvl w:val="0"/>
          <w:numId w:val="16"/>
        </w:numPr>
        <w:ind w:left="709" w:hanging="283"/>
        <w:rPr>
          <w:lang w:val="en-GB"/>
        </w:rPr>
      </w:pPr>
      <w:r w:rsidRPr="00EA0142">
        <w:rPr>
          <w:lang w:val="en-GB"/>
        </w:rPr>
        <w:t xml:space="preserve">Ensuring hygiene and sterilization criteria (including universal precautions) are met according to MSF specifications. </w:t>
      </w:r>
    </w:p>
    <w:p w14:paraId="15F7B88B" w14:textId="77777777" w:rsidR="0058645E" w:rsidRPr="00EA0142" w:rsidRDefault="0058645E" w:rsidP="0058645E">
      <w:pPr>
        <w:pStyle w:val="ListBullet"/>
        <w:numPr>
          <w:ilvl w:val="0"/>
          <w:numId w:val="16"/>
        </w:numPr>
        <w:ind w:left="709" w:hanging="283"/>
        <w:rPr>
          <w:lang w:val="en-GB"/>
        </w:rPr>
      </w:pPr>
      <w:r w:rsidRPr="00EA0142">
        <w:rPr>
          <w:lang w:val="en-GB"/>
        </w:rPr>
        <w:t>Performing cleaning and minor maintenance for biomedical equipment used. Following the user manual and protocols and alert supervisor in case of malfunctioning.</w:t>
      </w:r>
    </w:p>
    <w:p w14:paraId="5B6F68D0" w14:textId="77777777" w:rsidR="0058645E" w:rsidRPr="00EA0142" w:rsidRDefault="0058645E" w:rsidP="0058645E">
      <w:pPr>
        <w:pStyle w:val="ListBullet"/>
        <w:numPr>
          <w:ilvl w:val="0"/>
          <w:numId w:val="16"/>
        </w:numPr>
        <w:ind w:left="709" w:hanging="283"/>
        <w:rPr>
          <w:lang w:val="en-GB"/>
        </w:rPr>
      </w:pPr>
      <w:r w:rsidRPr="00EA0142">
        <w:rPr>
          <w:lang w:val="en-GB"/>
        </w:rPr>
        <w:t xml:space="preserve">Guaranteeing a regular and ongoing supply of drugs and equipment required for maternity activities (including monitoring/consumption control/ordering of orders. </w:t>
      </w:r>
    </w:p>
    <w:p w14:paraId="5C14D5DE" w14:textId="77777777" w:rsidR="0058645E" w:rsidRPr="00EA0142" w:rsidRDefault="0058645E" w:rsidP="0058645E">
      <w:pPr>
        <w:pStyle w:val="ListBullet"/>
        <w:numPr>
          <w:ilvl w:val="0"/>
          <w:numId w:val="16"/>
        </w:numPr>
        <w:ind w:left="709" w:hanging="283"/>
        <w:rPr>
          <w:lang w:val="en-GB"/>
        </w:rPr>
      </w:pPr>
      <w:r w:rsidRPr="00EA0142">
        <w:rPr>
          <w:lang w:val="en-GB"/>
        </w:rPr>
        <w:t xml:space="preserve">Properly following up all newborn babies from delivery until discharge, informing mothers and relatives about importance of breast feeding, vaccination and possible complications resulting from harmful traditional practices. </w:t>
      </w:r>
    </w:p>
    <w:p w14:paraId="265D8B7A" w14:textId="77777777" w:rsidR="0058645E" w:rsidRPr="00EA0142" w:rsidRDefault="0058645E" w:rsidP="0058645E">
      <w:pPr>
        <w:pStyle w:val="ListBullet"/>
        <w:numPr>
          <w:ilvl w:val="0"/>
          <w:numId w:val="16"/>
        </w:numPr>
        <w:ind w:left="709" w:hanging="283"/>
        <w:rPr>
          <w:lang w:val="en-GB"/>
        </w:rPr>
      </w:pPr>
      <w:r w:rsidRPr="00EA0142">
        <w:rPr>
          <w:lang w:val="en-GB"/>
        </w:rPr>
        <w:t xml:space="preserve">Ensuring patients’ right to privacy and confidentiality is respected </w:t>
      </w:r>
    </w:p>
    <w:p w14:paraId="6DBC9B63" w14:textId="77777777" w:rsidR="0058645E" w:rsidRPr="00EA0142" w:rsidRDefault="0058645E" w:rsidP="0058645E">
      <w:pPr>
        <w:pStyle w:val="ListBullet"/>
        <w:numPr>
          <w:ilvl w:val="0"/>
          <w:numId w:val="16"/>
        </w:numPr>
        <w:ind w:left="709" w:hanging="283"/>
        <w:rPr>
          <w:lang w:val="en-GB"/>
        </w:rPr>
      </w:pPr>
      <w:r w:rsidRPr="00EA0142">
        <w:rPr>
          <w:lang w:val="en-GB"/>
        </w:rPr>
        <w:t xml:space="preserve">Supervising that administrative procedures of admissions and hospitalizations comply with </w:t>
      </w:r>
      <w:r w:rsidRPr="00EA0142">
        <w:rPr>
          <w:b/>
          <w:lang w:val="en-GB"/>
        </w:rPr>
        <w:t>MSF</w:t>
      </w:r>
      <w:r w:rsidRPr="00EA0142">
        <w:rPr>
          <w:lang w:val="en-GB"/>
        </w:rPr>
        <w:t xml:space="preserve"> protocols, as well as verify patients are properly informed and receive the documents required (birth certificate, vaccination card, etc </w:t>
      </w:r>
    </w:p>
    <w:p w14:paraId="77A21D85" w14:textId="77777777" w:rsidR="0058645E" w:rsidRPr="00EA0142" w:rsidRDefault="0058645E" w:rsidP="0058645E">
      <w:pPr>
        <w:pStyle w:val="ListBullet"/>
        <w:numPr>
          <w:ilvl w:val="0"/>
          <w:numId w:val="16"/>
        </w:numPr>
        <w:ind w:left="709" w:hanging="283"/>
        <w:rPr>
          <w:lang w:val="en-GB"/>
        </w:rPr>
      </w:pPr>
      <w:r w:rsidRPr="00EA0142">
        <w:rPr>
          <w:lang w:val="en-GB"/>
        </w:rPr>
        <w:t>Participating</w:t>
      </w:r>
      <w:r>
        <w:rPr>
          <w:lang w:val="en-GB"/>
        </w:rPr>
        <w:t xml:space="preserve"> </w:t>
      </w:r>
      <w:r w:rsidRPr="00EA0142">
        <w:rPr>
          <w:lang w:val="en-GB"/>
        </w:rPr>
        <w:t xml:space="preserve">in the organisation of the ward in collaboration with other midwifes and the maternity ward supervisor. Ensure transfer of relevant information to the next shift team (specially identifying risk cases) </w:t>
      </w:r>
    </w:p>
    <w:p w14:paraId="25DE73E9" w14:textId="77777777" w:rsidR="001A2797" w:rsidRPr="001A2797" w:rsidRDefault="001A2797" w:rsidP="0058645E">
      <w:pPr>
        <w:pStyle w:val="ListBullet"/>
        <w:numPr>
          <w:ilvl w:val="0"/>
          <w:numId w:val="0"/>
        </w:numPr>
        <w:ind w:left="709" w:hanging="283"/>
        <w:rPr>
          <w:rFonts w:asciiTheme="minorHAnsi" w:hAnsiTheme="minorHAnsi" w:cstheme="minorHAnsi"/>
          <w:sz w:val="22"/>
          <w:szCs w:val="22"/>
          <w:lang w:val="en-GB"/>
        </w:rPr>
      </w:pPr>
    </w:p>
    <w:p w14:paraId="17C6A996" w14:textId="77777777" w:rsidR="00C777BE" w:rsidRPr="00B94748" w:rsidRDefault="00C777BE" w:rsidP="00C777BE">
      <w:pPr>
        <w:jc w:val="both"/>
        <w:rPr>
          <w:rFonts w:asciiTheme="minorHAnsi" w:hAnsiTheme="minorHAnsi" w:cstheme="minorHAnsi"/>
          <w:lang w:val="en-GB"/>
        </w:rPr>
      </w:pPr>
    </w:p>
    <w:p w14:paraId="0E667A4F" w14:textId="77777777" w:rsidR="00B94748" w:rsidRDefault="00B94748" w:rsidP="006628F5">
      <w:pPr>
        <w:pStyle w:val="Heading1"/>
        <w:rPr>
          <w:rFonts w:asciiTheme="minorHAnsi" w:hAnsiTheme="minorHAnsi" w:cstheme="minorHAnsi"/>
        </w:rPr>
      </w:pPr>
    </w:p>
    <w:p w14:paraId="147196FB" w14:textId="77777777" w:rsidR="00B94748" w:rsidRDefault="00B94748" w:rsidP="006628F5">
      <w:pPr>
        <w:pStyle w:val="Heading1"/>
        <w:rPr>
          <w:rFonts w:asciiTheme="minorHAnsi" w:hAnsiTheme="minorHAnsi" w:cstheme="minorHAnsi"/>
        </w:rPr>
      </w:pPr>
    </w:p>
    <w:p w14:paraId="4C04A392" w14:textId="0C6EDF1A" w:rsidR="003104E7" w:rsidRPr="00B94748" w:rsidRDefault="006628F5" w:rsidP="006628F5">
      <w:pPr>
        <w:pStyle w:val="Heading1"/>
        <w:rPr>
          <w:rFonts w:asciiTheme="minorHAnsi" w:hAnsiTheme="minorHAnsi" w:cstheme="minorHAnsi"/>
          <w:u w:val="none"/>
        </w:rPr>
      </w:pPr>
      <w:r w:rsidRPr="00B94748">
        <w:rPr>
          <w:rFonts w:asciiTheme="minorHAnsi" w:hAnsiTheme="minorHAnsi" w:cstheme="minorHAnsi"/>
        </w:rPr>
        <w:t>MSF</w:t>
      </w:r>
      <w:r w:rsidRPr="00B94748">
        <w:rPr>
          <w:rFonts w:asciiTheme="minorHAnsi" w:hAnsiTheme="minorHAnsi" w:cstheme="minorHAnsi"/>
          <w:spacing w:val="-8"/>
        </w:rPr>
        <w:t xml:space="preserve"> </w:t>
      </w:r>
      <w:r w:rsidRPr="00B94748">
        <w:rPr>
          <w:rFonts w:asciiTheme="minorHAnsi" w:hAnsiTheme="minorHAnsi" w:cstheme="minorHAnsi"/>
        </w:rPr>
        <w:t>Section/Context</w:t>
      </w:r>
      <w:r w:rsidRPr="00B94748">
        <w:rPr>
          <w:rFonts w:asciiTheme="minorHAnsi" w:hAnsiTheme="minorHAnsi" w:cstheme="minorHAnsi"/>
          <w:spacing w:val="-8"/>
        </w:rPr>
        <w:t xml:space="preserve"> </w:t>
      </w:r>
      <w:r w:rsidRPr="00B94748">
        <w:rPr>
          <w:rFonts w:asciiTheme="minorHAnsi" w:hAnsiTheme="minorHAnsi" w:cstheme="minorHAnsi"/>
        </w:rPr>
        <w:t>Specific</w:t>
      </w:r>
      <w:r w:rsidRPr="00B94748">
        <w:rPr>
          <w:rFonts w:asciiTheme="minorHAnsi" w:hAnsiTheme="minorHAnsi" w:cstheme="minorHAnsi"/>
          <w:spacing w:val="-6"/>
        </w:rPr>
        <w:t xml:space="preserve"> </w:t>
      </w:r>
      <w:r w:rsidRPr="00B94748">
        <w:rPr>
          <w:rFonts w:asciiTheme="minorHAnsi" w:hAnsiTheme="minorHAnsi" w:cstheme="minorHAnsi"/>
          <w:spacing w:val="-2"/>
        </w:rPr>
        <w:t>Accountabilities:</w:t>
      </w:r>
    </w:p>
    <w:p w14:paraId="1D94ECCA" w14:textId="77777777" w:rsidR="003104E7" w:rsidRPr="00B94748" w:rsidRDefault="003104E7" w:rsidP="00C777BE">
      <w:pPr>
        <w:jc w:val="both"/>
        <w:rPr>
          <w:rFonts w:asciiTheme="minorHAnsi" w:hAnsiTheme="minorHAnsi" w:cstheme="minorHAnsi"/>
          <w:lang w:val="en-GB"/>
        </w:rPr>
      </w:pPr>
    </w:p>
    <w:p w14:paraId="69140392" w14:textId="77777777" w:rsidR="006628F5" w:rsidRDefault="006628F5" w:rsidP="00B94748">
      <w:pPr>
        <w:ind w:left="709" w:hanging="425"/>
        <w:jc w:val="both"/>
        <w:rPr>
          <w:rFonts w:asciiTheme="minorHAnsi" w:hAnsiTheme="minorHAnsi" w:cstheme="minorHAnsi"/>
          <w:lang w:val="en-GB"/>
        </w:rPr>
      </w:pPr>
    </w:p>
    <w:p w14:paraId="35C57A40" w14:textId="77777777" w:rsidR="0058645E" w:rsidRDefault="0058645E" w:rsidP="0058645E">
      <w:pPr>
        <w:pStyle w:val="ListParagraph"/>
        <w:widowControl/>
        <w:numPr>
          <w:ilvl w:val="0"/>
          <w:numId w:val="13"/>
        </w:numPr>
        <w:autoSpaceDE/>
        <w:autoSpaceDN/>
        <w:spacing w:before="60"/>
        <w:contextualSpacing/>
        <w:rPr>
          <w:rFonts w:cs="Arial"/>
          <w:noProof/>
          <w:lang w:val="en-GB"/>
        </w:rPr>
      </w:pPr>
      <w:r w:rsidRPr="003A18DA">
        <w:rPr>
          <w:rFonts w:cs="Arial"/>
          <w:noProof/>
          <w:lang w:val="en-GB"/>
        </w:rPr>
        <w:t>Provision of antenatal care, family planning, and postnatal care services among beneficiaries at Rural Damascus mobile clinic and PHCC teams, following MSF standards and medical protocols.</w:t>
      </w:r>
    </w:p>
    <w:p w14:paraId="73EFA99C" w14:textId="77777777" w:rsidR="0058645E" w:rsidRDefault="0058645E" w:rsidP="0058645E">
      <w:pPr>
        <w:pStyle w:val="ListParagraph"/>
        <w:widowControl/>
        <w:numPr>
          <w:ilvl w:val="0"/>
          <w:numId w:val="13"/>
        </w:numPr>
        <w:autoSpaceDE/>
        <w:autoSpaceDN/>
        <w:spacing w:before="60"/>
        <w:contextualSpacing/>
        <w:rPr>
          <w:noProof/>
          <w:lang w:val="en-GB"/>
        </w:rPr>
      </w:pPr>
      <w:r>
        <w:rPr>
          <w:noProof/>
          <w:lang w:val="en-GB"/>
        </w:rPr>
        <w:t>Facilitating timely referrals for beneficiaries received in the mobile clinics needing further specialized midwifery services that is outside the scope of the mobile clinic and PHCC activities, ensuring patient safety.</w:t>
      </w:r>
    </w:p>
    <w:p w14:paraId="4C4AC6FF" w14:textId="77777777" w:rsidR="0058645E" w:rsidRDefault="0058645E" w:rsidP="0058645E">
      <w:pPr>
        <w:pStyle w:val="ListParagraph"/>
        <w:widowControl/>
        <w:numPr>
          <w:ilvl w:val="0"/>
          <w:numId w:val="13"/>
        </w:numPr>
        <w:autoSpaceDE/>
        <w:autoSpaceDN/>
        <w:spacing w:before="60"/>
        <w:contextualSpacing/>
        <w:rPr>
          <w:noProof/>
          <w:lang w:val="en-GB"/>
        </w:rPr>
      </w:pPr>
      <w:r w:rsidRPr="00A134C8">
        <w:rPr>
          <w:noProof/>
          <w:lang w:val="en-GB"/>
        </w:rPr>
        <w:t>Provision of medical services for beneficiaries complaining of sexual violence or any other forms of violent trauma, accompanied with referral services for more advanced medical or surgical care, psychosocial support and non-medical services, as needed.</w:t>
      </w:r>
    </w:p>
    <w:p w14:paraId="6BC11241" w14:textId="77777777" w:rsidR="0058645E" w:rsidRDefault="0058645E" w:rsidP="0058645E">
      <w:pPr>
        <w:pStyle w:val="ListParagraph"/>
        <w:widowControl/>
        <w:numPr>
          <w:ilvl w:val="0"/>
          <w:numId w:val="13"/>
        </w:numPr>
        <w:autoSpaceDE/>
        <w:autoSpaceDN/>
        <w:spacing w:before="60"/>
        <w:contextualSpacing/>
        <w:rPr>
          <w:noProof/>
          <w:lang w:val="en-GB"/>
        </w:rPr>
      </w:pPr>
      <w:r>
        <w:rPr>
          <w:noProof/>
          <w:lang w:val="en-GB"/>
        </w:rPr>
        <w:t>Ensure that SRH services provided are understood by the beneficiaries, and the services given are patient-centered respecting patient autonomy, specifically for the provision of family planning services</w:t>
      </w:r>
    </w:p>
    <w:p w14:paraId="68E63DD9" w14:textId="77777777" w:rsidR="0058645E" w:rsidRDefault="0058645E" w:rsidP="0058645E">
      <w:pPr>
        <w:pStyle w:val="ListParagraph"/>
        <w:widowControl/>
        <w:numPr>
          <w:ilvl w:val="0"/>
          <w:numId w:val="13"/>
        </w:numPr>
        <w:autoSpaceDE/>
        <w:autoSpaceDN/>
        <w:spacing w:before="60"/>
        <w:contextualSpacing/>
        <w:rPr>
          <w:noProof/>
          <w:lang w:val="en-GB"/>
        </w:rPr>
      </w:pPr>
      <w:r>
        <w:rPr>
          <w:noProof/>
          <w:lang w:val="en-GB"/>
        </w:rPr>
        <w:t>Giving SRH services to beneficiaries with strict compliance to infection prevention and control standards in line with MSF’s recommendations</w:t>
      </w:r>
    </w:p>
    <w:p w14:paraId="63DF9FF2" w14:textId="77777777" w:rsidR="0058645E" w:rsidRPr="00C00F26" w:rsidRDefault="0058645E" w:rsidP="0058645E">
      <w:pPr>
        <w:pStyle w:val="ListParagraph"/>
        <w:widowControl/>
        <w:numPr>
          <w:ilvl w:val="0"/>
          <w:numId w:val="13"/>
        </w:numPr>
        <w:autoSpaceDE/>
        <w:autoSpaceDN/>
        <w:spacing w:before="60"/>
        <w:contextualSpacing/>
        <w:rPr>
          <w:noProof/>
          <w:lang w:val="en-GB"/>
        </w:rPr>
      </w:pPr>
      <w:r w:rsidRPr="00C00F26">
        <w:rPr>
          <w:rFonts w:cs="Arial"/>
          <w:noProof/>
          <w:lang w:val="en-GB"/>
        </w:rPr>
        <w:t>Supporting the implementation of the good pharmacy practice (GPP) and medical equipment management in the sexual and reproductive care services</w:t>
      </w:r>
      <w:r>
        <w:rPr>
          <w:rFonts w:cs="Arial"/>
          <w:noProof/>
          <w:lang w:val="en-GB"/>
        </w:rPr>
        <w:t>;</w:t>
      </w:r>
      <w:r w:rsidRPr="00C00F26">
        <w:rPr>
          <w:rFonts w:cs="Arial"/>
          <w:noProof/>
          <w:lang w:val="en-GB"/>
        </w:rPr>
        <w:t xml:space="preserve"> working on drugs orders, follow-up of the stock, </w:t>
      </w:r>
      <w:r>
        <w:rPr>
          <w:rFonts w:cs="Arial"/>
          <w:noProof/>
          <w:lang w:val="en-GB"/>
        </w:rPr>
        <w:t xml:space="preserve">its proper </w:t>
      </w:r>
      <w:r w:rsidRPr="00C00F26">
        <w:rPr>
          <w:rFonts w:cs="Arial"/>
          <w:noProof/>
          <w:lang w:val="en-GB"/>
        </w:rPr>
        <w:t xml:space="preserve">storage conditions, </w:t>
      </w:r>
      <w:r>
        <w:rPr>
          <w:rFonts w:cs="Arial"/>
          <w:noProof/>
          <w:lang w:val="en-GB"/>
        </w:rPr>
        <w:t xml:space="preserve">consumption and </w:t>
      </w:r>
      <w:r w:rsidRPr="00C00F26">
        <w:rPr>
          <w:rFonts w:cs="Arial"/>
          <w:noProof/>
          <w:lang w:val="en-GB"/>
        </w:rPr>
        <w:t xml:space="preserve">inventories, </w:t>
      </w:r>
      <w:r>
        <w:rPr>
          <w:rFonts w:cs="Arial"/>
          <w:noProof/>
          <w:lang w:val="en-GB"/>
        </w:rPr>
        <w:t xml:space="preserve">with </w:t>
      </w:r>
      <w:r w:rsidRPr="00C00F26">
        <w:rPr>
          <w:rFonts w:cs="Arial"/>
          <w:noProof/>
          <w:lang w:val="en-GB"/>
        </w:rPr>
        <w:t>follow-up of expired drugs and their destructi</w:t>
      </w:r>
      <w:r>
        <w:rPr>
          <w:rFonts w:cs="Arial"/>
          <w:noProof/>
          <w:lang w:val="en-GB"/>
        </w:rPr>
        <w:t>on</w:t>
      </w:r>
    </w:p>
    <w:p w14:paraId="1507F942" w14:textId="77777777" w:rsidR="0058645E" w:rsidRDefault="0058645E" w:rsidP="0058645E">
      <w:pPr>
        <w:pStyle w:val="ListParagraph"/>
        <w:widowControl/>
        <w:numPr>
          <w:ilvl w:val="0"/>
          <w:numId w:val="13"/>
        </w:numPr>
        <w:autoSpaceDE/>
        <w:autoSpaceDN/>
        <w:spacing w:before="60"/>
        <w:contextualSpacing/>
        <w:rPr>
          <w:noProof/>
          <w:lang w:val="en-GB"/>
        </w:rPr>
      </w:pPr>
      <w:r>
        <w:rPr>
          <w:noProof/>
          <w:lang w:val="en-GB"/>
        </w:rPr>
        <w:t>Ensure proper patient files and forms are filled according to MSF standard practices, with contribution to the interpretation and analysis of monthly indicators and reports</w:t>
      </w:r>
    </w:p>
    <w:p w14:paraId="6DF2137E" w14:textId="77777777" w:rsidR="0058645E" w:rsidRPr="00C00F26" w:rsidRDefault="0058645E" w:rsidP="0058645E">
      <w:pPr>
        <w:pStyle w:val="ListParagraph"/>
        <w:widowControl/>
        <w:numPr>
          <w:ilvl w:val="0"/>
          <w:numId w:val="13"/>
        </w:numPr>
        <w:autoSpaceDE/>
        <w:autoSpaceDN/>
        <w:spacing w:before="60"/>
        <w:contextualSpacing/>
        <w:rPr>
          <w:noProof/>
          <w:lang w:val="en-GB"/>
        </w:rPr>
      </w:pPr>
      <w:r w:rsidRPr="00C00F26">
        <w:rPr>
          <w:rFonts w:cs="Arial"/>
          <w:noProof/>
          <w:lang w:val="en-GB"/>
        </w:rPr>
        <w:t xml:space="preserve">Participating </w:t>
      </w:r>
      <w:r>
        <w:rPr>
          <w:rFonts w:cs="Arial"/>
          <w:noProof/>
          <w:lang w:val="en-GB"/>
        </w:rPr>
        <w:t xml:space="preserve">in </w:t>
      </w:r>
      <w:r w:rsidRPr="00C00F26">
        <w:rPr>
          <w:rFonts w:cs="Arial"/>
          <w:noProof/>
          <w:lang w:val="en-GB"/>
        </w:rPr>
        <w:t>MSF staff meeting when necessary, and regular M</w:t>
      </w:r>
      <w:r>
        <w:rPr>
          <w:rFonts w:cs="Arial"/>
          <w:noProof/>
          <w:lang w:val="en-GB"/>
        </w:rPr>
        <w:t>obile clinic/ PHCC</w:t>
      </w:r>
      <w:r w:rsidRPr="00C00F26">
        <w:rPr>
          <w:rFonts w:cs="Arial"/>
          <w:noProof/>
          <w:lang w:val="en-GB"/>
        </w:rPr>
        <w:t xml:space="preserve"> meeting</w:t>
      </w:r>
      <w:r>
        <w:rPr>
          <w:rFonts w:cs="Arial"/>
          <w:noProof/>
          <w:lang w:val="en-GB"/>
        </w:rPr>
        <w:t>s</w:t>
      </w:r>
      <w:r w:rsidRPr="00C00F26">
        <w:rPr>
          <w:rFonts w:cs="Arial"/>
          <w:noProof/>
          <w:lang w:val="en-GB"/>
        </w:rPr>
        <w:t xml:space="preserve"> with the team exchanging information on achievements, plans, challenges and constrain</w:t>
      </w:r>
      <w:r>
        <w:rPr>
          <w:rFonts w:cs="Arial"/>
          <w:noProof/>
          <w:lang w:val="en-GB"/>
        </w:rPr>
        <w:t>t</w:t>
      </w:r>
      <w:r w:rsidRPr="00C00F26">
        <w:rPr>
          <w:rFonts w:cs="Arial"/>
          <w:noProof/>
          <w:lang w:val="en-GB"/>
        </w:rPr>
        <w:t>s</w:t>
      </w:r>
    </w:p>
    <w:p w14:paraId="3F18C974" w14:textId="77777777" w:rsidR="0058645E" w:rsidRDefault="0058645E" w:rsidP="0058645E">
      <w:pPr>
        <w:pStyle w:val="ListParagraph"/>
        <w:widowControl/>
        <w:numPr>
          <w:ilvl w:val="0"/>
          <w:numId w:val="13"/>
        </w:numPr>
        <w:autoSpaceDE/>
        <w:autoSpaceDN/>
        <w:spacing w:before="60"/>
        <w:contextualSpacing/>
        <w:rPr>
          <w:noProof/>
          <w:lang w:val="en-GB"/>
        </w:rPr>
      </w:pPr>
      <w:r w:rsidRPr="00C00F26">
        <w:rPr>
          <w:noProof/>
          <w:lang w:val="en-GB"/>
        </w:rPr>
        <w:t>Collaborate with team members for support requiring sexual and reproductive health concerns</w:t>
      </w:r>
    </w:p>
    <w:p w14:paraId="6878D9AC" w14:textId="056642AE" w:rsidR="0058645E" w:rsidRPr="0058645E" w:rsidRDefault="0058645E" w:rsidP="0058645E">
      <w:pPr>
        <w:pStyle w:val="ListParagraph"/>
        <w:widowControl/>
        <w:numPr>
          <w:ilvl w:val="0"/>
          <w:numId w:val="13"/>
        </w:numPr>
        <w:autoSpaceDE/>
        <w:autoSpaceDN/>
        <w:spacing w:before="60"/>
        <w:contextualSpacing/>
        <w:rPr>
          <w:noProof/>
          <w:lang w:val="en-GB"/>
        </w:rPr>
      </w:pPr>
      <w:r w:rsidRPr="0058645E">
        <w:rPr>
          <w:rFonts w:cs="Arial"/>
          <w:noProof/>
          <w:lang w:val="en-GB"/>
        </w:rPr>
        <w:t>When required, conduct assessment of female reproductive health situation inside IDPs camps, villages, and other relevant areas relating to SRH issues</w:t>
      </w:r>
    </w:p>
    <w:p w14:paraId="1AD7ED24" w14:textId="5570F280" w:rsidR="00B94748" w:rsidRPr="00B94748" w:rsidRDefault="00B94748" w:rsidP="00C777BE">
      <w:pPr>
        <w:jc w:val="both"/>
        <w:rPr>
          <w:rFonts w:asciiTheme="minorHAnsi" w:hAnsiTheme="minorHAnsi" w:cstheme="minorHAnsi"/>
          <w:lang w:val="en-GB"/>
        </w:rPr>
        <w:sectPr w:rsidR="00B94748" w:rsidRPr="00B94748">
          <w:headerReference w:type="default" r:id="rId10"/>
          <w:pgSz w:w="12240" w:h="15840"/>
          <w:pgMar w:top="1620" w:right="720" w:bottom="280" w:left="360" w:header="720" w:footer="0" w:gutter="0"/>
          <w:cols w:space="720"/>
        </w:sectPr>
      </w:pPr>
    </w:p>
    <w:p w14:paraId="18C851A7" w14:textId="23542697" w:rsidR="00D86F53" w:rsidRPr="00B94748" w:rsidRDefault="00D86F53" w:rsidP="00C777BE">
      <w:pPr>
        <w:pStyle w:val="BodyText"/>
        <w:spacing w:before="197"/>
        <w:ind w:left="0"/>
        <w:rPr>
          <w:rFonts w:asciiTheme="minorHAnsi" w:hAnsiTheme="minorHAnsi" w:cstheme="minorHAnsi"/>
        </w:rPr>
      </w:pPr>
    </w:p>
    <w:tbl>
      <w:tblPr>
        <w:tblpPr w:leftFromText="180" w:rightFromText="180" w:horzAnchor="margin" w:tblpY="780"/>
        <w:tblW w:w="0" w:type="auto"/>
        <w:tblLayout w:type="fixed"/>
        <w:tblCellMar>
          <w:left w:w="0" w:type="dxa"/>
          <w:right w:w="0" w:type="dxa"/>
        </w:tblCellMar>
        <w:tblLook w:val="01E0" w:firstRow="1" w:lastRow="1" w:firstColumn="1" w:lastColumn="1" w:noHBand="0" w:noVBand="0"/>
      </w:tblPr>
      <w:tblGrid>
        <w:gridCol w:w="10336"/>
      </w:tblGrid>
      <w:tr w:rsidR="00D86F53" w:rsidRPr="00B94748" w14:paraId="5F945783" w14:textId="77777777" w:rsidTr="00C777BE">
        <w:trPr>
          <w:trHeight w:val="1585"/>
        </w:trPr>
        <w:tc>
          <w:tcPr>
            <w:tcW w:w="10336" w:type="dxa"/>
          </w:tcPr>
          <w:tbl>
            <w:tblPr>
              <w:tblW w:w="5000" w:type="pct"/>
              <w:tblBorders>
                <w:top w:val="single" w:sz="4" w:space="0" w:color="808080"/>
              </w:tblBorders>
              <w:shd w:val="clear" w:color="auto" w:fill="D9D9D9"/>
              <w:tblLayout w:type="fixed"/>
              <w:tblLook w:val="0000" w:firstRow="0" w:lastRow="0" w:firstColumn="0" w:lastColumn="0" w:noHBand="0" w:noVBand="0"/>
            </w:tblPr>
            <w:tblGrid>
              <w:gridCol w:w="2001"/>
              <w:gridCol w:w="8335"/>
            </w:tblGrid>
            <w:tr w:rsidR="00503423" w:rsidRPr="00B94748" w14:paraId="6937B9F0" w14:textId="77777777" w:rsidTr="009137E6">
              <w:tc>
                <w:tcPr>
                  <w:tcW w:w="968" w:type="pct"/>
                  <w:shd w:val="clear" w:color="auto" w:fill="auto"/>
                </w:tcPr>
                <w:p w14:paraId="320948E8" w14:textId="77777777" w:rsidR="00503423" w:rsidRPr="00B94748" w:rsidRDefault="00503423" w:rsidP="00503423">
                  <w:pPr>
                    <w:framePr w:hSpace="180" w:wrap="around" w:hAnchor="margin" w:y="780"/>
                    <w:numPr>
                      <w:ilvl w:val="12"/>
                      <w:numId w:val="0"/>
                    </w:numPr>
                    <w:tabs>
                      <w:tab w:val="left" w:pos="1843"/>
                      <w:tab w:val="left" w:pos="5103"/>
                      <w:tab w:val="left" w:pos="5812"/>
                    </w:tabs>
                    <w:suppressAutoHyphens/>
                    <w:spacing w:after="60"/>
                    <w:rPr>
                      <w:rFonts w:asciiTheme="minorHAnsi" w:hAnsiTheme="minorHAnsi" w:cstheme="minorHAnsi"/>
                      <w:noProof/>
                      <w:lang w:val="en-GB"/>
                    </w:rPr>
                  </w:pPr>
                  <w:r w:rsidRPr="00B94748">
                    <w:rPr>
                      <w:rFonts w:asciiTheme="minorHAnsi" w:hAnsiTheme="minorHAnsi" w:cstheme="minorHAnsi"/>
                      <w:b/>
                      <w:noProof/>
                      <w:lang w:val="en-GB"/>
                    </w:rPr>
                    <w:t>Education</w:t>
                  </w:r>
                </w:p>
              </w:tc>
              <w:tc>
                <w:tcPr>
                  <w:tcW w:w="4032" w:type="pct"/>
                  <w:shd w:val="clear" w:color="auto" w:fill="auto"/>
                </w:tcPr>
                <w:p w14:paraId="58BDC382" w14:textId="77777777" w:rsidR="0058645E" w:rsidRDefault="0058645E" w:rsidP="0058645E">
                  <w:r>
                    <w:t>Midwifery qualification or specialization is essential; Bachelor in Midwifery is desirable</w:t>
                  </w:r>
                </w:p>
                <w:p w14:paraId="293ECC7E" w14:textId="036C2D01" w:rsidR="00B94748" w:rsidRPr="0058645E" w:rsidRDefault="00B94748" w:rsidP="0058645E">
                  <w:pPr>
                    <w:framePr w:hSpace="180" w:wrap="around" w:hAnchor="margin" w:y="780"/>
                    <w:rPr>
                      <w:rFonts w:asciiTheme="minorHAnsi" w:hAnsiTheme="minorHAnsi" w:cstheme="minorHAnsi"/>
                    </w:rPr>
                  </w:pPr>
                </w:p>
              </w:tc>
            </w:tr>
            <w:tr w:rsidR="00B94748" w:rsidRPr="00B94748" w14:paraId="259D542C" w14:textId="77777777" w:rsidTr="009137E6">
              <w:tc>
                <w:tcPr>
                  <w:tcW w:w="968" w:type="pct"/>
                  <w:shd w:val="clear" w:color="auto" w:fill="auto"/>
                </w:tcPr>
                <w:p w14:paraId="5702A008" w14:textId="77B010D8" w:rsidR="00B94748" w:rsidRPr="00B94748" w:rsidRDefault="00B94748" w:rsidP="00503423">
                  <w:pPr>
                    <w:framePr w:hSpace="180" w:wrap="around" w:hAnchor="margin" w:y="780"/>
                    <w:numPr>
                      <w:ilvl w:val="12"/>
                      <w:numId w:val="0"/>
                    </w:numPr>
                    <w:tabs>
                      <w:tab w:val="left" w:pos="1843"/>
                      <w:tab w:val="left" w:pos="5103"/>
                      <w:tab w:val="left" w:pos="5812"/>
                    </w:tabs>
                    <w:suppressAutoHyphens/>
                    <w:spacing w:after="60"/>
                    <w:rPr>
                      <w:rFonts w:asciiTheme="minorHAnsi" w:hAnsiTheme="minorHAnsi" w:cstheme="minorHAnsi"/>
                      <w:b/>
                      <w:noProof/>
                      <w:lang w:val="en-GB"/>
                    </w:rPr>
                  </w:pPr>
                  <w:r>
                    <w:rPr>
                      <w:rFonts w:asciiTheme="minorHAnsi" w:hAnsiTheme="minorHAnsi" w:cstheme="minorHAnsi"/>
                      <w:b/>
                      <w:noProof/>
                      <w:lang w:val="en-GB"/>
                    </w:rPr>
                    <w:t>Certification</w:t>
                  </w:r>
                </w:p>
              </w:tc>
              <w:tc>
                <w:tcPr>
                  <w:tcW w:w="4032" w:type="pct"/>
                  <w:shd w:val="clear" w:color="auto" w:fill="auto"/>
                </w:tcPr>
                <w:p w14:paraId="1AC228A0" w14:textId="388329F4" w:rsidR="00B94748" w:rsidRPr="00B94748" w:rsidRDefault="00B94748" w:rsidP="00503423">
                  <w:pPr>
                    <w:framePr w:hSpace="180" w:wrap="around" w:hAnchor="margin" w:y="780"/>
                    <w:rPr>
                      <w:rFonts w:asciiTheme="minorHAnsi" w:hAnsiTheme="minorHAnsi" w:cstheme="minorHAnsi"/>
                    </w:rPr>
                  </w:pPr>
                  <w:r>
                    <w:t>License to practice midwifery from Damascus Health Directorate</w:t>
                  </w:r>
                </w:p>
              </w:tc>
            </w:tr>
            <w:tr w:rsidR="00503423" w:rsidRPr="00B94748" w14:paraId="7D12095E" w14:textId="77777777" w:rsidTr="009137E6">
              <w:tc>
                <w:tcPr>
                  <w:tcW w:w="968" w:type="pct"/>
                  <w:shd w:val="clear" w:color="auto" w:fill="auto"/>
                </w:tcPr>
                <w:p w14:paraId="19E526EC" w14:textId="77777777" w:rsidR="00503423" w:rsidRPr="00B94748" w:rsidRDefault="00503423" w:rsidP="00503423">
                  <w:pPr>
                    <w:framePr w:hSpace="180" w:wrap="around" w:hAnchor="margin" w:y="780"/>
                    <w:numPr>
                      <w:ilvl w:val="12"/>
                      <w:numId w:val="0"/>
                    </w:numPr>
                    <w:tabs>
                      <w:tab w:val="left" w:pos="1843"/>
                      <w:tab w:val="left" w:pos="5103"/>
                      <w:tab w:val="left" w:pos="5812"/>
                    </w:tabs>
                    <w:suppressAutoHyphens/>
                    <w:spacing w:after="60"/>
                    <w:rPr>
                      <w:rFonts w:asciiTheme="minorHAnsi" w:hAnsiTheme="minorHAnsi" w:cstheme="minorHAnsi"/>
                      <w:noProof/>
                      <w:lang w:val="en-GB"/>
                    </w:rPr>
                  </w:pPr>
                  <w:r w:rsidRPr="00B94748">
                    <w:rPr>
                      <w:rFonts w:asciiTheme="minorHAnsi" w:hAnsiTheme="minorHAnsi" w:cstheme="minorHAnsi"/>
                      <w:b/>
                      <w:noProof/>
                      <w:lang w:val="en-GB"/>
                    </w:rPr>
                    <w:t>Experience</w:t>
                  </w:r>
                </w:p>
              </w:tc>
              <w:tc>
                <w:tcPr>
                  <w:tcW w:w="4032" w:type="pct"/>
                  <w:shd w:val="clear" w:color="auto" w:fill="auto"/>
                </w:tcPr>
                <w:p w14:paraId="0712F372" w14:textId="55F3D029" w:rsidR="00503423" w:rsidRPr="00B94748" w:rsidRDefault="00B94748" w:rsidP="006628F5">
                  <w:pPr>
                    <w:framePr w:hSpace="180" w:wrap="around" w:hAnchor="margin" w:y="780"/>
                    <w:rPr>
                      <w:rFonts w:asciiTheme="minorHAnsi" w:hAnsiTheme="minorHAnsi" w:cstheme="minorHAnsi"/>
                    </w:rPr>
                  </w:pPr>
                  <w:r>
                    <w:t>Essential working experience of at least two years in midwifery-related jobs.</w:t>
                  </w:r>
                </w:p>
              </w:tc>
            </w:tr>
            <w:tr w:rsidR="00503423" w:rsidRPr="00B94748" w14:paraId="0DF14949" w14:textId="77777777" w:rsidTr="009137E6">
              <w:tc>
                <w:tcPr>
                  <w:tcW w:w="968" w:type="pct"/>
                  <w:shd w:val="clear" w:color="auto" w:fill="auto"/>
                </w:tcPr>
                <w:p w14:paraId="37FE5AC1" w14:textId="77777777" w:rsidR="00503423" w:rsidRPr="00B94748" w:rsidRDefault="00503423" w:rsidP="00503423">
                  <w:pPr>
                    <w:framePr w:hSpace="180" w:wrap="around" w:hAnchor="margin" w:y="780"/>
                    <w:numPr>
                      <w:ilvl w:val="12"/>
                      <w:numId w:val="0"/>
                    </w:numPr>
                    <w:tabs>
                      <w:tab w:val="left" w:pos="1843"/>
                      <w:tab w:val="left" w:pos="5103"/>
                      <w:tab w:val="left" w:pos="5812"/>
                    </w:tabs>
                    <w:suppressAutoHyphens/>
                    <w:spacing w:after="60"/>
                    <w:rPr>
                      <w:rFonts w:asciiTheme="minorHAnsi" w:hAnsiTheme="minorHAnsi" w:cstheme="minorHAnsi"/>
                      <w:noProof/>
                      <w:lang w:val="en-GB"/>
                    </w:rPr>
                  </w:pPr>
                  <w:r w:rsidRPr="00B94748">
                    <w:rPr>
                      <w:rFonts w:asciiTheme="minorHAnsi" w:hAnsiTheme="minorHAnsi" w:cstheme="minorHAnsi"/>
                      <w:b/>
                      <w:noProof/>
                      <w:lang w:val="en-GB"/>
                    </w:rPr>
                    <w:t>Languages</w:t>
                  </w:r>
                  <w:r w:rsidRPr="00B94748">
                    <w:rPr>
                      <w:rFonts w:asciiTheme="minorHAnsi" w:hAnsiTheme="minorHAnsi" w:cstheme="minorHAnsi"/>
                      <w:noProof/>
                      <w:lang w:val="en-GB"/>
                    </w:rPr>
                    <w:tab/>
                  </w:r>
                </w:p>
              </w:tc>
              <w:tc>
                <w:tcPr>
                  <w:tcW w:w="4032" w:type="pct"/>
                  <w:shd w:val="clear" w:color="auto" w:fill="auto"/>
                </w:tcPr>
                <w:p w14:paraId="33EC5E7A" w14:textId="77777777" w:rsidR="00503423" w:rsidRPr="00B94748" w:rsidRDefault="00503423" w:rsidP="00503423">
                  <w:pPr>
                    <w:framePr w:hSpace="180" w:wrap="around" w:hAnchor="margin" w:y="780"/>
                    <w:rPr>
                      <w:rFonts w:asciiTheme="minorHAnsi" w:hAnsiTheme="minorHAnsi" w:cstheme="minorHAnsi"/>
                    </w:rPr>
                  </w:pPr>
                  <w:r w:rsidRPr="00B94748">
                    <w:rPr>
                      <w:rFonts w:asciiTheme="minorHAnsi" w:hAnsiTheme="minorHAnsi" w:cstheme="minorHAnsi"/>
                    </w:rPr>
                    <w:t>Arabic is essential. English is desirable.</w:t>
                  </w:r>
                </w:p>
              </w:tc>
            </w:tr>
            <w:tr w:rsidR="00503423" w:rsidRPr="00B94748" w14:paraId="33875F72" w14:textId="77777777" w:rsidTr="009137E6">
              <w:tc>
                <w:tcPr>
                  <w:tcW w:w="968" w:type="pct"/>
                  <w:shd w:val="clear" w:color="auto" w:fill="auto"/>
                </w:tcPr>
                <w:p w14:paraId="7C953CA0" w14:textId="77777777" w:rsidR="00503423" w:rsidRPr="00B94748" w:rsidRDefault="00503423" w:rsidP="00503423">
                  <w:pPr>
                    <w:framePr w:hSpace="180" w:wrap="around" w:hAnchor="margin" w:y="780"/>
                    <w:numPr>
                      <w:ilvl w:val="12"/>
                      <w:numId w:val="0"/>
                    </w:numPr>
                    <w:tabs>
                      <w:tab w:val="left" w:pos="1843"/>
                      <w:tab w:val="left" w:pos="5103"/>
                      <w:tab w:val="left" w:pos="5812"/>
                    </w:tabs>
                    <w:suppressAutoHyphens/>
                    <w:spacing w:after="60"/>
                    <w:rPr>
                      <w:rFonts w:asciiTheme="minorHAnsi" w:hAnsiTheme="minorHAnsi" w:cstheme="minorHAnsi"/>
                      <w:noProof/>
                      <w:lang w:val="en-GB"/>
                    </w:rPr>
                  </w:pPr>
                  <w:r w:rsidRPr="00B94748">
                    <w:rPr>
                      <w:rFonts w:asciiTheme="minorHAnsi" w:hAnsiTheme="minorHAnsi" w:cstheme="minorHAnsi"/>
                      <w:b/>
                      <w:noProof/>
                      <w:lang w:val="en-GB"/>
                    </w:rPr>
                    <w:t>Knowledge</w:t>
                  </w:r>
                </w:p>
              </w:tc>
              <w:tc>
                <w:tcPr>
                  <w:tcW w:w="4032" w:type="pct"/>
                  <w:shd w:val="clear" w:color="auto" w:fill="auto"/>
                </w:tcPr>
                <w:p w14:paraId="0443AE6E" w14:textId="30DDF144" w:rsidR="00503423" w:rsidRPr="00B94748" w:rsidRDefault="006628F5" w:rsidP="00503423">
                  <w:pPr>
                    <w:framePr w:hSpace="180" w:wrap="around" w:hAnchor="margin" w:y="780"/>
                    <w:rPr>
                      <w:rFonts w:asciiTheme="minorHAnsi" w:hAnsiTheme="minorHAnsi" w:cstheme="minorHAnsi"/>
                    </w:rPr>
                  </w:pPr>
                  <w:r w:rsidRPr="00B94748">
                    <w:rPr>
                      <w:rFonts w:asciiTheme="minorHAnsi" w:hAnsiTheme="minorHAnsi" w:cstheme="minorHAnsi"/>
                    </w:rPr>
                    <w:t>Essential computer literacy (word, excel and internet)</w:t>
                  </w:r>
                </w:p>
              </w:tc>
            </w:tr>
            <w:tr w:rsidR="00503423" w:rsidRPr="00B94748" w14:paraId="1616BCFD" w14:textId="77777777" w:rsidTr="009137E6">
              <w:tc>
                <w:tcPr>
                  <w:tcW w:w="968" w:type="pct"/>
                  <w:shd w:val="clear" w:color="auto" w:fill="auto"/>
                </w:tcPr>
                <w:p w14:paraId="6B6555B4" w14:textId="77777777" w:rsidR="00503423" w:rsidRPr="00B94748" w:rsidRDefault="00503423" w:rsidP="00503423">
                  <w:pPr>
                    <w:framePr w:hSpace="180" w:wrap="around" w:hAnchor="margin" w:y="780"/>
                    <w:numPr>
                      <w:ilvl w:val="12"/>
                      <w:numId w:val="0"/>
                    </w:numPr>
                    <w:tabs>
                      <w:tab w:val="left" w:pos="1843"/>
                      <w:tab w:val="left" w:pos="5103"/>
                      <w:tab w:val="left" w:pos="5812"/>
                    </w:tabs>
                    <w:suppressAutoHyphens/>
                    <w:spacing w:after="60"/>
                    <w:rPr>
                      <w:rFonts w:asciiTheme="minorHAnsi" w:hAnsiTheme="minorHAnsi" w:cstheme="minorHAnsi"/>
                      <w:b/>
                      <w:noProof/>
                      <w:lang w:val="en-GB"/>
                    </w:rPr>
                  </w:pPr>
                  <w:r w:rsidRPr="00B94748">
                    <w:rPr>
                      <w:rFonts w:asciiTheme="minorHAnsi" w:hAnsiTheme="minorHAnsi" w:cstheme="minorHAnsi"/>
                      <w:b/>
                      <w:noProof/>
                      <w:lang w:val="en-GB"/>
                    </w:rPr>
                    <w:t>Competencies</w:t>
                  </w:r>
                </w:p>
              </w:tc>
              <w:tc>
                <w:tcPr>
                  <w:tcW w:w="4032" w:type="pct"/>
                  <w:shd w:val="clear" w:color="auto" w:fill="auto"/>
                </w:tcPr>
                <w:p w14:paraId="280A7725" w14:textId="77777777" w:rsidR="00B94748" w:rsidRDefault="00B94748" w:rsidP="00B94748">
                  <w:pPr>
                    <w:pStyle w:val="ListBullet"/>
                    <w:numPr>
                      <w:ilvl w:val="0"/>
                      <w:numId w:val="8"/>
                    </w:numPr>
                  </w:pPr>
                  <w:r>
                    <w:t xml:space="preserve">Results and Quality Orientation </w:t>
                  </w:r>
                  <w:r>
                    <w:rPr>
                      <w:b/>
                    </w:rPr>
                    <w:t>L2</w:t>
                  </w:r>
                </w:p>
                <w:p w14:paraId="34899C63" w14:textId="77777777" w:rsidR="00B94748" w:rsidRDefault="00B94748" w:rsidP="00B94748">
                  <w:pPr>
                    <w:pStyle w:val="ListBullet"/>
                    <w:numPr>
                      <w:ilvl w:val="0"/>
                      <w:numId w:val="8"/>
                    </w:numPr>
                  </w:pPr>
                  <w:r>
                    <w:t xml:space="preserve">Teamwork and Cooperation </w:t>
                  </w:r>
                  <w:r>
                    <w:rPr>
                      <w:b/>
                    </w:rPr>
                    <w:t>L2</w:t>
                  </w:r>
                </w:p>
                <w:p w14:paraId="1E41428E" w14:textId="77777777" w:rsidR="00B94748" w:rsidRPr="00B52FAB" w:rsidRDefault="00B94748" w:rsidP="00B94748">
                  <w:pPr>
                    <w:pStyle w:val="ListBullet"/>
                    <w:numPr>
                      <w:ilvl w:val="0"/>
                      <w:numId w:val="8"/>
                    </w:numPr>
                  </w:pPr>
                  <w:r>
                    <w:t xml:space="preserve">Behavioural Flexibility </w:t>
                  </w:r>
                  <w:r>
                    <w:rPr>
                      <w:b/>
                    </w:rPr>
                    <w:t>L2</w:t>
                  </w:r>
                </w:p>
                <w:p w14:paraId="3677341B" w14:textId="48A30B17" w:rsidR="00503423" w:rsidRPr="00B94748" w:rsidRDefault="00B94748" w:rsidP="00B94748">
                  <w:pPr>
                    <w:pStyle w:val="ListBullet"/>
                    <w:framePr w:hSpace="180" w:wrap="around" w:hAnchor="margin" w:y="780"/>
                    <w:numPr>
                      <w:ilvl w:val="0"/>
                      <w:numId w:val="8"/>
                    </w:numPr>
                    <w:rPr>
                      <w:rFonts w:asciiTheme="minorHAnsi" w:hAnsiTheme="minorHAnsi" w:cstheme="minorHAnsi"/>
                      <w:sz w:val="22"/>
                      <w:szCs w:val="22"/>
                    </w:rPr>
                  </w:pPr>
                  <w:r>
                    <w:t xml:space="preserve">Stress Management </w:t>
                  </w:r>
                  <w:r w:rsidRPr="00A134C8">
                    <w:rPr>
                      <w:b/>
                    </w:rPr>
                    <w:t>L3</w:t>
                  </w:r>
                </w:p>
              </w:tc>
            </w:tr>
          </w:tbl>
          <w:p w14:paraId="7356AF69" w14:textId="73A28717" w:rsidR="00D86F53" w:rsidRPr="00B94748" w:rsidRDefault="00D86F53" w:rsidP="001D31FA">
            <w:pPr>
              <w:pStyle w:val="BodyText"/>
              <w:rPr>
                <w:rFonts w:asciiTheme="minorHAnsi" w:hAnsiTheme="minorHAnsi" w:cstheme="minorHAnsi"/>
              </w:rPr>
            </w:pPr>
          </w:p>
        </w:tc>
      </w:tr>
      <w:tr w:rsidR="00D86F53" w:rsidRPr="00B94748" w14:paraId="391135CC" w14:textId="77777777" w:rsidTr="00C777BE">
        <w:trPr>
          <w:trHeight w:val="2673"/>
        </w:trPr>
        <w:tc>
          <w:tcPr>
            <w:tcW w:w="10336" w:type="dxa"/>
          </w:tcPr>
          <w:p w14:paraId="58C3C753" w14:textId="77777777" w:rsidR="00D86F53" w:rsidRPr="00B94748" w:rsidRDefault="00646132" w:rsidP="00C777BE">
            <w:pPr>
              <w:pStyle w:val="TableParagraph"/>
              <w:spacing w:before="214"/>
              <w:ind w:left="50"/>
              <w:rPr>
                <w:rFonts w:asciiTheme="minorHAnsi" w:hAnsiTheme="minorHAnsi" w:cstheme="minorHAnsi"/>
                <w:b/>
              </w:rPr>
            </w:pPr>
            <w:r w:rsidRPr="00B94748">
              <w:rPr>
                <w:rFonts w:asciiTheme="minorHAnsi" w:hAnsiTheme="minorHAnsi" w:cstheme="minorHAnsi"/>
                <w:b/>
                <w:u w:val="single"/>
              </w:rPr>
              <w:t>Application</w:t>
            </w:r>
            <w:r w:rsidRPr="00B94748">
              <w:rPr>
                <w:rFonts w:asciiTheme="minorHAnsi" w:hAnsiTheme="minorHAnsi" w:cstheme="minorHAnsi"/>
                <w:b/>
                <w:spacing w:val="-8"/>
                <w:u w:val="single"/>
              </w:rPr>
              <w:t xml:space="preserve"> </w:t>
            </w:r>
            <w:r w:rsidRPr="00B94748">
              <w:rPr>
                <w:rFonts w:asciiTheme="minorHAnsi" w:hAnsiTheme="minorHAnsi" w:cstheme="minorHAnsi"/>
                <w:b/>
                <w:spacing w:val="-2"/>
                <w:u w:val="single"/>
              </w:rPr>
              <w:t>process:</w:t>
            </w:r>
          </w:p>
          <w:p w14:paraId="5B2DE564" w14:textId="11139E36" w:rsidR="00357FA9" w:rsidRPr="00B94748" w:rsidRDefault="00357FA9" w:rsidP="00357FA9">
            <w:pPr>
              <w:pStyle w:val="TableParagraph"/>
              <w:spacing w:before="241"/>
              <w:ind w:left="50"/>
              <w:rPr>
                <w:rFonts w:asciiTheme="minorHAnsi" w:hAnsiTheme="minorHAnsi" w:cstheme="minorHAnsi"/>
                <w:b/>
              </w:rPr>
            </w:pPr>
            <w:r w:rsidRPr="00B94748">
              <w:rPr>
                <w:rFonts w:asciiTheme="minorHAnsi" w:hAnsiTheme="minorHAnsi" w:cstheme="minorHAnsi"/>
              </w:rPr>
              <w:t>In</w:t>
            </w:r>
            <w:r w:rsidRPr="00B94748">
              <w:rPr>
                <w:rFonts w:asciiTheme="minorHAnsi" w:hAnsiTheme="minorHAnsi" w:cstheme="minorHAnsi"/>
                <w:spacing w:val="-4"/>
              </w:rPr>
              <w:t xml:space="preserve"> </w:t>
            </w:r>
            <w:r w:rsidRPr="00B94748">
              <w:rPr>
                <w:rFonts w:asciiTheme="minorHAnsi" w:hAnsiTheme="minorHAnsi" w:cstheme="minorHAnsi"/>
              </w:rPr>
              <w:t>order</w:t>
            </w:r>
            <w:r w:rsidRPr="00B94748">
              <w:rPr>
                <w:rFonts w:asciiTheme="minorHAnsi" w:hAnsiTheme="minorHAnsi" w:cstheme="minorHAnsi"/>
                <w:spacing w:val="-3"/>
              </w:rPr>
              <w:t xml:space="preserve"> </w:t>
            </w:r>
            <w:r w:rsidRPr="00B94748">
              <w:rPr>
                <w:rFonts w:asciiTheme="minorHAnsi" w:hAnsiTheme="minorHAnsi" w:cstheme="minorHAnsi"/>
              </w:rPr>
              <w:t>to</w:t>
            </w:r>
            <w:r w:rsidRPr="00B94748">
              <w:rPr>
                <w:rFonts w:asciiTheme="minorHAnsi" w:hAnsiTheme="minorHAnsi" w:cstheme="minorHAnsi"/>
                <w:spacing w:val="-2"/>
              </w:rPr>
              <w:t xml:space="preserve"> </w:t>
            </w:r>
            <w:r w:rsidRPr="00B94748">
              <w:rPr>
                <w:rFonts w:asciiTheme="minorHAnsi" w:hAnsiTheme="minorHAnsi" w:cstheme="minorHAnsi"/>
              </w:rPr>
              <w:t>apply</w:t>
            </w:r>
            <w:r w:rsidRPr="00B94748">
              <w:rPr>
                <w:rFonts w:asciiTheme="minorHAnsi" w:hAnsiTheme="minorHAnsi" w:cstheme="minorHAnsi"/>
                <w:spacing w:val="-1"/>
              </w:rPr>
              <w:t xml:space="preserve"> </w:t>
            </w:r>
            <w:r w:rsidRPr="00B94748">
              <w:rPr>
                <w:rFonts w:asciiTheme="minorHAnsi" w:hAnsiTheme="minorHAnsi" w:cstheme="minorHAnsi"/>
              </w:rPr>
              <w:t>for</w:t>
            </w:r>
            <w:r w:rsidRPr="00B94748">
              <w:rPr>
                <w:rFonts w:asciiTheme="minorHAnsi" w:hAnsiTheme="minorHAnsi" w:cstheme="minorHAnsi"/>
                <w:spacing w:val="-1"/>
              </w:rPr>
              <w:t xml:space="preserve"> </w:t>
            </w:r>
            <w:r w:rsidRPr="00B94748">
              <w:rPr>
                <w:rFonts w:asciiTheme="minorHAnsi" w:hAnsiTheme="minorHAnsi" w:cstheme="minorHAnsi"/>
              </w:rPr>
              <w:t>this</w:t>
            </w:r>
            <w:r w:rsidRPr="00B94748">
              <w:rPr>
                <w:rFonts w:asciiTheme="minorHAnsi" w:hAnsiTheme="minorHAnsi" w:cstheme="minorHAnsi"/>
                <w:spacing w:val="-1"/>
              </w:rPr>
              <w:t xml:space="preserve"> </w:t>
            </w:r>
            <w:r w:rsidRPr="00B94748">
              <w:rPr>
                <w:rFonts w:asciiTheme="minorHAnsi" w:hAnsiTheme="minorHAnsi" w:cstheme="minorHAnsi"/>
              </w:rPr>
              <w:t xml:space="preserve">position please send your application </w:t>
            </w:r>
            <w:r w:rsidR="0058645E">
              <w:rPr>
                <w:rFonts w:asciiTheme="minorHAnsi" w:hAnsiTheme="minorHAnsi" w:cstheme="minorHAnsi"/>
              </w:rPr>
              <w:t xml:space="preserve">in English </w:t>
            </w:r>
            <w:r w:rsidRPr="00B94748">
              <w:rPr>
                <w:rFonts w:asciiTheme="minorHAnsi" w:hAnsiTheme="minorHAnsi" w:cstheme="minorHAnsi"/>
              </w:rPr>
              <w:t>via following email (</w:t>
            </w:r>
            <w:hyperlink r:id="rId11" w:history="1">
              <w:r w:rsidRPr="00B94748">
                <w:rPr>
                  <w:rStyle w:val="Hyperlink"/>
                  <w:rFonts w:asciiTheme="minorHAnsi" w:hAnsiTheme="minorHAnsi" w:cstheme="minorHAnsi"/>
                </w:rPr>
                <w:t>msfocb-syria-jobs@msf.org</w:t>
              </w:r>
            </w:hyperlink>
            <w:r w:rsidRPr="00B94748">
              <w:rPr>
                <w:rFonts w:asciiTheme="minorHAnsi" w:hAnsiTheme="minorHAnsi" w:cstheme="minorHAnsi"/>
              </w:rPr>
              <w:t xml:space="preserve">). Please submit your </w:t>
            </w:r>
            <w:r w:rsidRPr="00B94748">
              <w:rPr>
                <w:rFonts w:asciiTheme="minorHAnsi" w:hAnsiTheme="minorHAnsi" w:cstheme="minorHAnsi"/>
                <w:b/>
                <w:bCs/>
              </w:rPr>
              <w:t>CV, together with a motivation letter and all relevant work and education certificates</w:t>
            </w:r>
            <w:r w:rsidR="000F06E7">
              <w:rPr>
                <w:rFonts w:asciiTheme="minorHAnsi" w:hAnsiTheme="minorHAnsi" w:cstheme="minorHAnsi"/>
              </w:rPr>
              <w:t xml:space="preserve">. </w:t>
            </w:r>
            <w:r w:rsidRPr="00B94748">
              <w:rPr>
                <w:rFonts w:asciiTheme="minorHAnsi" w:hAnsiTheme="minorHAnsi" w:cstheme="minorHAnsi"/>
              </w:rPr>
              <w:t xml:space="preserve"> </w:t>
            </w:r>
            <w:r w:rsidR="000F06E7">
              <w:rPr>
                <w:rFonts w:asciiTheme="minorHAnsi" w:hAnsiTheme="minorHAnsi" w:cstheme="minorHAnsi"/>
              </w:rPr>
              <w:t>W</w:t>
            </w:r>
            <w:r w:rsidRPr="00B94748">
              <w:rPr>
                <w:rFonts w:asciiTheme="minorHAnsi" w:hAnsiTheme="minorHAnsi" w:cstheme="minorHAnsi"/>
              </w:rPr>
              <w:t xml:space="preserve">ithout supporting </w:t>
            </w:r>
            <w:r w:rsidR="0058645E" w:rsidRPr="00B94748">
              <w:rPr>
                <w:rFonts w:asciiTheme="minorHAnsi" w:hAnsiTheme="minorHAnsi" w:cstheme="minorHAnsi"/>
              </w:rPr>
              <w:t>documents,</w:t>
            </w:r>
            <w:r w:rsidRPr="00B94748">
              <w:rPr>
                <w:rFonts w:asciiTheme="minorHAnsi" w:hAnsiTheme="minorHAnsi" w:cstheme="minorHAnsi"/>
              </w:rPr>
              <w:t xml:space="preserve"> the application will be not accepted. </w:t>
            </w:r>
          </w:p>
          <w:p w14:paraId="5B25F0CE" w14:textId="77777777" w:rsidR="005A0158" w:rsidRPr="00B94748" w:rsidRDefault="005A0158" w:rsidP="00C777BE">
            <w:pPr>
              <w:pStyle w:val="TableParagraph"/>
              <w:spacing w:before="268"/>
              <w:ind w:left="50"/>
              <w:rPr>
                <w:rFonts w:asciiTheme="minorHAnsi" w:hAnsiTheme="minorHAnsi" w:cstheme="minorHAnsi"/>
              </w:rPr>
            </w:pPr>
          </w:p>
          <w:p w14:paraId="447E3703" w14:textId="7B6B5E8C" w:rsidR="00D86F53" w:rsidRPr="00B94748" w:rsidRDefault="00646132" w:rsidP="00C777BE">
            <w:pPr>
              <w:pStyle w:val="TableParagraph"/>
              <w:spacing w:before="0" w:line="245" w:lineRule="exact"/>
              <w:ind w:left="50"/>
              <w:rPr>
                <w:rFonts w:asciiTheme="minorHAnsi" w:hAnsiTheme="minorHAnsi" w:cstheme="minorHAnsi"/>
                <w:b/>
              </w:rPr>
            </w:pPr>
            <w:r w:rsidRPr="00B94748">
              <w:rPr>
                <w:rFonts w:asciiTheme="minorHAnsi" w:hAnsiTheme="minorHAnsi" w:cstheme="minorHAnsi"/>
                <w:b/>
                <w:color w:val="FF0000"/>
              </w:rPr>
              <w:t>DEADLINE</w:t>
            </w:r>
            <w:r w:rsidR="005A0158" w:rsidRPr="00B94748">
              <w:rPr>
                <w:rFonts w:asciiTheme="minorHAnsi" w:hAnsiTheme="minorHAnsi" w:cstheme="minorHAnsi"/>
                <w:b/>
                <w:color w:val="FF0000"/>
              </w:rPr>
              <w:t xml:space="preserve"> FOR SUBMITTING THE APPLICATION</w:t>
            </w:r>
            <w:r w:rsidRPr="00B94748">
              <w:rPr>
                <w:rFonts w:asciiTheme="minorHAnsi" w:hAnsiTheme="minorHAnsi" w:cstheme="minorHAnsi"/>
                <w:b/>
                <w:color w:val="FF0000"/>
              </w:rPr>
              <w:t>:</w:t>
            </w:r>
            <w:r w:rsidRPr="00B94748">
              <w:rPr>
                <w:rFonts w:asciiTheme="minorHAnsi" w:hAnsiTheme="minorHAnsi" w:cstheme="minorHAnsi"/>
                <w:b/>
                <w:color w:val="FF0000"/>
                <w:spacing w:val="-7"/>
              </w:rPr>
              <w:t xml:space="preserve"> </w:t>
            </w:r>
            <w:r w:rsidR="00ED0F62">
              <w:rPr>
                <w:rFonts w:asciiTheme="minorHAnsi" w:hAnsiTheme="minorHAnsi" w:cstheme="minorHAnsi"/>
                <w:b/>
                <w:color w:val="FF0000"/>
              </w:rPr>
              <w:t>20</w:t>
            </w:r>
            <w:r w:rsidR="00B94748" w:rsidRPr="00B94748">
              <w:rPr>
                <w:rFonts w:asciiTheme="minorHAnsi" w:hAnsiTheme="minorHAnsi" w:cstheme="minorHAnsi"/>
                <w:b/>
                <w:color w:val="FF0000"/>
                <w:vertAlign w:val="superscript"/>
              </w:rPr>
              <w:t>th</w:t>
            </w:r>
            <w:r w:rsidR="00B94748">
              <w:rPr>
                <w:rFonts w:asciiTheme="minorHAnsi" w:hAnsiTheme="minorHAnsi" w:cstheme="minorHAnsi"/>
                <w:b/>
                <w:color w:val="FF0000"/>
              </w:rPr>
              <w:t xml:space="preserve"> </w:t>
            </w:r>
            <w:r w:rsidR="005A0158" w:rsidRPr="00B94748">
              <w:rPr>
                <w:rFonts w:asciiTheme="minorHAnsi" w:hAnsiTheme="minorHAnsi" w:cstheme="minorHAnsi"/>
                <w:b/>
                <w:color w:val="FF0000"/>
              </w:rPr>
              <w:t>March 2025</w:t>
            </w:r>
          </w:p>
        </w:tc>
      </w:tr>
      <w:tr w:rsidR="001D31FA" w:rsidRPr="00B94748" w14:paraId="15209082" w14:textId="77777777" w:rsidTr="00C777BE">
        <w:trPr>
          <w:trHeight w:val="2673"/>
        </w:trPr>
        <w:tc>
          <w:tcPr>
            <w:tcW w:w="10336" w:type="dxa"/>
          </w:tcPr>
          <w:p w14:paraId="7D9862A3" w14:textId="77777777" w:rsidR="001D31FA" w:rsidRPr="00B94748" w:rsidRDefault="001D31FA" w:rsidP="00C777BE">
            <w:pPr>
              <w:pStyle w:val="TableParagraph"/>
              <w:spacing w:before="214"/>
              <w:ind w:left="50"/>
              <w:rPr>
                <w:rFonts w:asciiTheme="minorHAnsi" w:hAnsiTheme="minorHAnsi" w:cstheme="minorHAnsi"/>
                <w:b/>
                <w:u w:val="single"/>
              </w:rPr>
            </w:pPr>
          </w:p>
          <w:p w14:paraId="41F93900" w14:textId="77777777" w:rsidR="006628F5" w:rsidRPr="00B94748" w:rsidRDefault="006628F5" w:rsidP="00C777BE">
            <w:pPr>
              <w:pStyle w:val="TableParagraph"/>
              <w:spacing w:before="214"/>
              <w:ind w:left="50"/>
              <w:rPr>
                <w:rFonts w:asciiTheme="minorHAnsi" w:hAnsiTheme="minorHAnsi" w:cstheme="minorHAnsi"/>
                <w:b/>
                <w:u w:val="single"/>
              </w:rPr>
            </w:pPr>
          </w:p>
          <w:p w14:paraId="27555C5C" w14:textId="7CD3B598" w:rsidR="006628F5" w:rsidRPr="00B94748" w:rsidRDefault="006628F5" w:rsidP="00C777BE">
            <w:pPr>
              <w:pStyle w:val="TableParagraph"/>
              <w:spacing w:before="214"/>
              <w:ind w:left="50"/>
              <w:rPr>
                <w:rFonts w:asciiTheme="minorHAnsi" w:hAnsiTheme="minorHAnsi" w:cstheme="minorHAnsi"/>
                <w:b/>
                <w:u w:val="single"/>
              </w:rPr>
            </w:pPr>
          </w:p>
          <w:p w14:paraId="60EA7EC1" w14:textId="1F0D99BE" w:rsidR="005A0158" w:rsidRPr="00B94748" w:rsidRDefault="005A0158" w:rsidP="00C777BE">
            <w:pPr>
              <w:pStyle w:val="TableParagraph"/>
              <w:spacing w:before="214"/>
              <w:ind w:left="50"/>
              <w:rPr>
                <w:rFonts w:asciiTheme="minorHAnsi" w:hAnsiTheme="minorHAnsi" w:cstheme="minorHAnsi"/>
                <w:b/>
                <w:u w:val="single"/>
              </w:rPr>
            </w:pPr>
          </w:p>
          <w:p w14:paraId="67CFC984" w14:textId="2972AF56" w:rsidR="005A0158" w:rsidRPr="00B94748" w:rsidRDefault="005A0158" w:rsidP="00C777BE">
            <w:pPr>
              <w:pStyle w:val="TableParagraph"/>
              <w:spacing w:before="214"/>
              <w:ind w:left="50"/>
              <w:rPr>
                <w:rFonts w:asciiTheme="minorHAnsi" w:hAnsiTheme="minorHAnsi" w:cstheme="minorHAnsi"/>
                <w:b/>
                <w:u w:val="single"/>
              </w:rPr>
            </w:pPr>
          </w:p>
          <w:p w14:paraId="2FBD3CAD" w14:textId="09CD88CD" w:rsidR="005A0158" w:rsidRPr="00B94748" w:rsidRDefault="005A0158" w:rsidP="00C777BE">
            <w:pPr>
              <w:pStyle w:val="TableParagraph"/>
              <w:spacing w:before="214"/>
              <w:ind w:left="50"/>
              <w:rPr>
                <w:rFonts w:asciiTheme="minorHAnsi" w:hAnsiTheme="minorHAnsi" w:cstheme="minorHAnsi"/>
                <w:b/>
                <w:u w:val="single"/>
              </w:rPr>
            </w:pPr>
          </w:p>
          <w:p w14:paraId="2D05CCAF" w14:textId="77777777" w:rsidR="005A0158" w:rsidRPr="00B94748" w:rsidRDefault="005A0158" w:rsidP="00C777BE">
            <w:pPr>
              <w:pStyle w:val="TableParagraph"/>
              <w:spacing w:before="214"/>
              <w:ind w:left="50"/>
              <w:rPr>
                <w:rFonts w:asciiTheme="minorHAnsi" w:hAnsiTheme="minorHAnsi" w:cstheme="minorHAnsi"/>
                <w:b/>
                <w:u w:val="single"/>
              </w:rPr>
            </w:pPr>
          </w:p>
          <w:p w14:paraId="10C504D9" w14:textId="0A90C9D2" w:rsidR="006628F5" w:rsidRPr="00B94748" w:rsidRDefault="006628F5" w:rsidP="006628F5">
            <w:pPr>
              <w:spacing w:line="264" w:lineRule="exact"/>
              <w:ind w:left="2" w:right="2"/>
              <w:jc w:val="center"/>
              <w:rPr>
                <w:rFonts w:asciiTheme="minorHAnsi" w:hAnsiTheme="minorHAnsi" w:cstheme="minorHAnsi"/>
                <w:b/>
                <w:i/>
                <w:color w:val="C0504D" w:themeColor="accent2"/>
              </w:rPr>
            </w:pPr>
            <w:r w:rsidRPr="00B94748">
              <w:rPr>
                <w:rFonts w:asciiTheme="minorHAnsi" w:hAnsiTheme="minorHAnsi" w:cstheme="minorHAnsi"/>
                <w:b/>
                <w:i/>
                <w:color w:val="C0504D" w:themeColor="accent2"/>
              </w:rPr>
              <w:t>We</w:t>
            </w:r>
            <w:r w:rsidRPr="00B94748">
              <w:rPr>
                <w:rFonts w:asciiTheme="minorHAnsi" w:hAnsiTheme="minorHAnsi" w:cstheme="minorHAnsi"/>
                <w:b/>
                <w:i/>
                <w:color w:val="C0504D" w:themeColor="accent2"/>
                <w:spacing w:val="-6"/>
              </w:rPr>
              <w:t xml:space="preserve"> </w:t>
            </w:r>
            <w:r w:rsidRPr="00B94748">
              <w:rPr>
                <w:rFonts w:asciiTheme="minorHAnsi" w:hAnsiTheme="minorHAnsi" w:cstheme="minorHAnsi"/>
                <w:b/>
                <w:i/>
                <w:color w:val="C0504D" w:themeColor="accent2"/>
              </w:rPr>
              <w:t>are</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an</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equal</w:t>
            </w:r>
            <w:r w:rsidRPr="00B94748">
              <w:rPr>
                <w:rFonts w:asciiTheme="minorHAnsi" w:hAnsiTheme="minorHAnsi" w:cstheme="minorHAnsi"/>
                <w:b/>
                <w:i/>
                <w:color w:val="C0504D" w:themeColor="accent2"/>
                <w:spacing w:val="-1"/>
              </w:rPr>
              <w:t xml:space="preserve"> </w:t>
            </w:r>
            <w:r w:rsidRPr="00B94748">
              <w:rPr>
                <w:rFonts w:asciiTheme="minorHAnsi" w:hAnsiTheme="minorHAnsi" w:cstheme="minorHAnsi"/>
                <w:b/>
                <w:i/>
                <w:color w:val="C0504D" w:themeColor="accent2"/>
              </w:rPr>
              <w:t>opportunity</w:t>
            </w:r>
            <w:r w:rsidRPr="00B94748">
              <w:rPr>
                <w:rFonts w:asciiTheme="minorHAnsi" w:hAnsiTheme="minorHAnsi" w:cstheme="minorHAnsi"/>
                <w:b/>
                <w:i/>
                <w:color w:val="C0504D" w:themeColor="accent2"/>
                <w:spacing w:val="-4"/>
              </w:rPr>
              <w:t xml:space="preserve"> </w:t>
            </w:r>
            <w:r w:rsidRPr="00B94748">
              <w:rPr>
                <w:rFonts w:asciiTheme="minorHAnsi" w:hAnsiTheme="minorHAnsi" w:cstheme="minorHAnsi"/>
                <w:b/>
                <w:i/>
                <w:color w:val="C0504D" w:themeColor="accent2"/>
              </w:rPr>
              <w:t>employer;</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we</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do</w:t>
            </w:r>
            <w:r w:rsidRPr="00B94748">
              <w:rPr>
                <w:rFonts w:asciiTheme="minorHAnsi" w:hAnsiTheme="minorHAnsi" w:cstheme="minorHAnsi"/>
                <w:b/>
                <w:i/>
                <w:color w:val="C0504D" w:themeColor="accent2"/>
                <w:spacing w:val="-2"/>
              </w:rPr>
              <w:t xml:space="preserve"> </w:t>
            </w:r>
            <w:r w:rsidRPr="00B94748">
              <w:rPr>
                <w:rFonts w:asciiTheme="minorHAnsi" w:hAnsiTheme="minorHAnsi" w:cstheme="minorHAnsi"/>
                <w:b/>
                <w:i/>
                <w:color w:val="C0504D" w:themeColor="accent2"/>
              </w:rPr>
              <w:t>not</w:t>
            </w:r>
            <w:r w:rsidRPr="00B94748">
              <w:rPr>
                <w:rFonts w:asciiTheme="minorHAnsi" w:hAnsiTheme="minorHAnsi" w:cstheme="minorHAnsi"/>
                <w:b/>
                <w:i/>
                <w:color w:val="C0504D" w:themeColor="accent2"/>
                <w:spacing w:val="-1"/>
              </w:rPr>
              <w:t xml:space="preserve"> </w:t>
            </w:r>
            <w:r w:rsidRPr="00B94748">
              <w:rPr>
                <w:rFonts w:asciiTheme="minorHAnsi" w:hAnsiTheme="minorHAnsi" w:cstheme="minorHAnsi"/>
                <w:b/>
                <w:i/>
                <w:color w:val="C0504D" w:themeColor="accent2"/>
              </w:rPr>
              <w:t>charge</w:t>
            </w:r>
            <w:r w:rsidRPr="00B94748">
              <w:rPr>
                <w:rFonts w:asciiTheme="minorHAnsi" w:hAnsiTheme="minorHAnsi" w:cstheme="minorHAnsi"/>
                <w:b/>
                <w:i/>
                <w:color w:val="C0504D" w:themeColor="accent2"/>
                <w:spacing w:val="-4"/>
              </w:rPr>
              <w:t xml:space="preserve"> </w:t>
            </w:r>
            <w:r w:rsidRPr="00B94748">
              <w:rPr>
                <w:rFonts w:asciiTheme="minorHAnsi" w:hAnsiTheme="minorHAnsi" w:cstheme="minorHAnsi"/>
                <w:b/>
                <w:i/>
                <w:color w:val="C0504D" w:themeColor="accent2"/>
              </w:rPr>
              <w:t>a</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fee</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for</w:t>
            </w:r>
            <w:r w:rsidRPr="00B94748">
              <w:rPr>
                <w:rFonts w:asciiTheme="minorHAnsi" w:hAnsiTheme="minorHAnsi" w:cstheme="minorHAnsi"/>
                <w:b/>
                <w:i/>
                <w:color w:val="C0504D" w:themeColor="accent2"/>
                <w:spacing w:val="-4"/>
              </w:rPr>
              <w:t xml:space="preserve"> </w:t>
            </w:r>
            <w:r w:rsidRPr="00B94748">
              <w:rPr>
                <w:rFonts w:asciiTheme="minorHAnsi" w:hAnsiTheme="minorHAnsi" w:cstheme="minorHAnsi"/>
                <w:b/>
                <w:i/>
                <w:color w:val="C0504D" w:themeColor="accent2"/>
              </w:rPr>
              <w:t>any</w:t>
            </w:r>
            <w:r w:rsidRPr="00B94748">
              <w:rPr>
                <w:rFonts w:asciiTheme="minorHAnsi" w:hAnsiTheme="minorHAnsi" w:cstheme="minorHAnsi"/>
                <w:b/>
                <w:i/>
                <w:color w:val="C0504D" w:themeColor="accent2"/>
                <w:spacing w:val="-4"/>
              </w:rPr>
              <w:t xml:space="preserve"> </w:t>
            </w:r>
            <w:r w:rsidRPr="00B94748">
              <w:rPr>
                <w:rFonts w:asciiTheme="minorHAnsi" w:hAnsiTheme="minorHAnsi" w:cstheme="minorHAnsi"/>
                <w:b/>
                <w:i/>
                <w:color w:val="C0504D" w:themeColor="accent2"/>
              </w:rPr>
              <w:t>applications</w:t>
            </w:r>
            <w:r w:rsidRPr="00B94748">
              <w:rPr>
                <w:rFonts w:asciiTheme="minorHAnsi" w:hAnsiTheme="minorHAnsi" w:cstheme="minorHAnsi"/>
                <w:b/>
                <w:i/>
                <w:color w:val="C0504D" w:themeColor="accent2"/>
                <w:spacing w:val="-2"/>
              </w:rPr>
              <w:t xml:space="preserve"> received.</w:t>
            </w:r>
          </w:p>
          <w:p w14:paraId="7157C0FC" w14:textId="77777777" w:rsidR="006628F5" w:rsidRPr="00B94748" w:rsidRDefault="006628F5" w:rsidP="006628F5">
            <w:pPr>
              <w:ind w:left="2"/>
              <w:jc w:val="center"/>
              <w:rPr>
                <w:rFonts w:asciiTheme="minorHAnsi" w:hAnsiTheme="minorHAnsi" w:cstheme="minorHAnsi"/>
                <w:b/>
                <w:i/>
                <w:color w:val="C0504D" w:themeColor="accent2"/>
              </w:rPr>
            </w:pPr>
            <w:r w:rsidRPr="00B94748">
              <w:rPr>
                <w:rFonts w:asciiTheme="minorHAnsi" w:hAnsiTheme="minorHAnsi" w:cstheme="minorHAnsi"/>
                <w:b/>
                <w:i/>
                <w:color w:val="C0504D" w:themeColor="accent2"/>
              </w:rPr>
              <w:t>Only</w:t>
            </w:r>
            <w:r w:rsidRPr="00B94748">
              <w:rPr>
                <w:rFonts w:asciiTheme="minorHAnsi" w:hAnsiTheme="minorHAnsi" w:cstheme="minorHAnsi"/>
                <w:b/>
                <w:i/>
                <w:color w:val="C0504D" w:themeColor="accent2"/>
                <w:spacing w:val="-4"/>
              </w:rPr>
              <w:t xml:space="preserve"> </w:t>
            </w:r>
            <w:r w:rsidRPr="00B94748">
              <w:rPr>
                <w:rFonts w:asciiTheme="minorHAnsi" w:hAnsiTheme="minorHAnsi" w:cstheme="minorHAnsi"/>
                <w:b/>
                <w:i/>
                <w:color w:val="C0504D" w:themeColor="accent2"/>
              </w:rPr>
              <w:t>short-listed</w:t>
            </w:r>
            <w:r w:rsidRPr="00B94748">
              <w:rPr>
                <w:rFonts w:asciiTheme="minorHAnsi" w:hAnsiTheme="minorHAnsi" w:cstheme="minorHAnsi"/>
                <w:b/>
                <w:i/>
                <w:color w:val="C0504D" w:themeColor="accent2"/>
                <w:spacing w:val="-2"/>
              </w:rPr>
              <w:t xml:space="preserve"> </w:t>
            </w:r>
            <w:r w:rsidRPr="00B94748">
              <w:rPr>
                <w:rFonts w:asciiTheme="minorHAnsi" w:hAnsiTheme="minorHAnsi" w:cstheme="minorHAnsi"/>
                <w:b/>
                <w:i/>
                <w:color w:val="C0504D" w:themeColor="accent2"/>
              </w:rPr>
              <w:t>candidates</w:t>
            </w:r>
            <w:r w:rsidRPr="00B94748">
              <w:rPr>
                <w:rFonts w:asciiTheme="minorHAnsi" w:hAnsiTheme="minorHAnsi" w:cstheme="minorHAnsi"/>
                <w:b/>
                <w:i/>
                <w:color w:val="C0504D" w:themeColor="accent2"/>
                <w:spacing w:val="-4"/>
              </w:rPr>
              <w:t xml:space="preserve"> </w:t>
            </w:r>
            <w:r w:rsidRPr="00B94748">
              <w:rPr>
                <w:rFonts w:asciiTheme="minorHAnsi" w:hAnsiTheme="minorHAnsi" w:cstheme="minorHAnsi"/>
                <w:b/>
                <w:i/>
                <w:color w:val="C0504D" w:themeColor="accent2"/>
              </w:rPr>
              <w:t>will</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rPr>
              <w:t>be</w:t>
            </w:r>
            <w:r w:rsidRPr="00B94748">
              <w:rPr>
                <w:rFonts w:asciiTheme="minorHAnsi" w:hAnsiTheme="minorHAnsi" w:cstheme="minorHAnsi"/>
                <w:b/>
                <w:i/>
                <w:color w:val="C0504D" w:themeColor="accent2"/>
                <w:spacing w:val="-3"/>
              </w:rPr>
              <w:t xml:space="preserve"> </w:t>
            </w:r>
            <w:r w:rsidRPr="00B94748">
              <w:rPr>
                <w:rFonts w:asciiTheme="minorHAnsi" w:hAnsiTheme="minorHAnsi" w:cstheme="minorHAnsi"/>
                <w:b/>
                <w:i/>
                <w:color w:val="C0504D" w:themeColor="accent2"/>
                <w:spacing w:val="-2"/>
              </w:rPr>
              <w:t>contacted.</w:t>
            </w:r>
          </w:p>
          <w:p w14:paraId="06DADB6D" w14:textId="110C7E48" w:rsidR="006628F5" w:rsidRPr="00B94748" w:rsidRDefault="006628F5" w:rsidP="00C777BE">
            <w:pPr>
              <w:pStyle w:val="TableParagraph"/>
              <w:spacing w:before="214"/>
              <w:ind w:left="50"/>
              <w:rPr>
                <w:rFonts w:asciiTheme="minorHAnsi" w:hAnsiTheme="minorHAnsi" w:cstheme="minorHAnsi"/>
                <w:b/>
                <w:u w:val="single"/>
              </w:rPr>
            </w:pPr>
          </w:p>
        </w:tc>
      </w:tr>
    </w:tbl>
    <w:p w14:paraId="6449A66E" w14:textId="28A46E77" w:rsidR="00646132" w:rsidRPr="00B94748" w:rsidRDefault="00646132" w:rsidP="006628F5">
      <w:pPr>
        <w:rPr>
          <w:rFonts w:asciiTheme="minorHAnsi" w:hAnsiTheme="minorHAnsi" w:cstheme="minorHAnsi"/>
          <w:b/>
          <w:bCs/>
        </w:rPr>
      </w:pPr>
    </w:p>
    <w:sectPr w:rsidR="00646132" w:rsidRPr="00B94748">
      <w:pgSz w:w="12240" w:h="15840"/>
      <w:pgMar w:top="1620" w:right="720" w:bottom="280" w:left="3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0FF5A" w14:textId="77777777" w:rsidR="009C03AD" w:rsidRDefault="009C03AD">
      <w:r>
        <w:separator/>
      </w:r>
    </w:p>
  </w:endnote>
  <w:endnote w:type="continuationSeparator" w:id="0">
    <w:p w14:paraId="422FC81F" w14:textId="77777777" w:rsidR="009C03AD" w:rsidRDefault="009C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37614" w14:textId="77777777" w:rsidR="009C03AD" w:rsidRDefault="009C03AD">
      <w:r>
        <w:separator/>
      </w:r>
    </w:p>
  </w:footnote>
  <w:footnote w:type="continuationSeparator" w:id="0">
    <w:p w14:paraId="2374C644" w14:textId="77777777" w:rsidR="009C03AD" w:rsidRDefault="009C0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9A5E" w14:textId="77777777" w:rsidR="00D86F53" w:rsidRDefault="00646132">
    <w:pPr>
      <w:pStyle w:val="BodyText"/>
      <w:spacing w:line="14" w:lineRule="auto"/>
      <w:ind w:left="0"/>
      <w:rPr>
        <w:sz w:val="20"/>
      </w:rPr>
    </w:pPr>
    <w:r>
      <w:rPr>
        <w:noProof/>
        <w:sz w:val="20"/>
      </w:rPr>
      <w:drawing>
        <wp:anchor distT="0" distB="0" distL="0" distR="0" simplePos="0" relativeHeight="487506432" behindDoc="1" locked="0" layoutInCell="1" allowOverlap="1" wp14:anchorId="3181526D" wp14:editId="4943E68F">
          <wp:simplePos x="0" y="0"/>
          <wp:positionH relativeFrom="page">
            <wp:posOffset>449580</wp:posOffset>
          </wp:positionH>
          <wp:positionV relativeFrom="page">
            <wp:posOffset>457200</wp:posOffset>
          </wp:positionV>
          <wp:extent cx="1151889" cy="480059"/>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51889" cy="4800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7E87598"/>
    <w:lvl w:ilvl="0">
      <w:start w:val="1"/>
      <w:numFmt w:val="decimal"/>
      <w:lvlText w:val="%1."/>
      <w:lvlJc w:val="left"/>
      <w:pPr>
        <w:tabs>
          <w:tab w:val="num" w:pos="643"/>
        </w:tabs>
        <w:ind w:left="643" w:hanging="360"/>
      </w:pPr>
    </w:lvl>
  </w:abstractNum>
  <w:abstractNum w:abstractNumId="1" w15:restartNumberingAfterBreak="0">
    <w:nsid w:val="05C63FE0"/>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 w15:restartNumberingAfterBreak="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 w15:restartNumberingAfterBreak="0">
    <w:nsid w:val="0BE801D3"/>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4" w15:restartNumberingAfterBreak="0">
    <w:nsid w:val="0D756BE4"/>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5" w15:restartNumberingAfterBreak="0">
    <w:nsid w:val="11CF6F36"/>
    <w:multiLevelType w:val="hybridMultilevel"/>
    <w:tmpl w:val="53184BA0"/>
    <w:lvl w:ilvl="0" w:tplc="E146F85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C6080"/>
    <w:multiLevelType w:val="hybridMultilevel"/>
    <w:tmpl w:val="E822F08C"/>
    <w:lvl w:ilvl="0" w:tplc="5684695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4372B"/>
    <w:multiLevelType w:val="hybridMultilevel"/>
    <w:tmpl w:val="22A479D0"/>
    <w:lvl w:ilvl="0" w:tplc="D790283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93838"/>
    <w:multiLevelType w:val="multilevel"/>
    <w:tmpl w:val="359621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AC308C5"/>
    <w:multiLevelType w:val="hybridMultilevel"/>
    <w:tmpl w:val="4D984D98"/>
    <w:lvl w:ilvl="0" w:tplc="11ECD5CA">
      <w:numFmt w:val="bullet"/>
      <w:lvlText w:val=""/>
      <w:lvlJc w:val="left"/>
      <w:pPr>
        <w:ind w:left="1068" w:hanging="361"/>
      </w:pPr>
      <w:rPr>
        <w:rFonts w:ascii="Symbol" w:eastAsia="Symbol" w:hAnsi="Symbol" w:cs="Symbol" w:hint="default"/>
        <w:b w:val="0"/>
        <w:bCs w:val="0"/>
        <w:i w:val="0"/>
        <w:iCs w:val="0"/>
        <w:spacing w:val="0"/>
        <w:w w:val="100"/>
        <w:sz w:val="22"/>
        <w:szCs w:val="22"/>
        <w:lang w:val="en-US" w:eastAsia="en-US" w:bidi="ar-SA"/>
      </w:rPr>
    </w:lvl>
    <w:lvl w:ilvl="1" w:tplc="5EE6082E">
      <w:numFmt w:val="bullet"/>
      <w:lvlText w:val="•"/>
      <w:lvlJc w:val="left"/>
      <w:pPr>
        <w:ind w:left="2070" w:hanging="361"/>
      </w:pPr>
      <w:rPr>
        <w:rFonts w:hint="default"/>
        <w:lang w:val="en-US" w:eastAsia="en-US" w:bidi="ar-SA"/>
      </w:rPr>
    </w:lvl>
    <w:lvl w:ilvl="2" w:tplc="340C044A">
      <w:numFmt w:val="bullet"/>
      <w:lvlText w:val="•"/>
      <w:lvlJc w:val="left"/>
      <w:pPr>
        <w:ind w:left="3080" w:hanging="361"/>
      </w:pPr>
      <w:rPr>
        <w:rFonts w:hint="default"/>
        <w:lang w:val="en-US" w:eastAsia="en-US" w:bidi="ar-SA"/>
      </w:rPr>
    </w:lvl>
    <w:lvl w:ilvl="3" w:tplc="C83896D2">
      <w:numFmt w:val="bullet"/>
      <w:lvlText w:val="•"/>
      <w:lvlJc w:val="left"/>
      <w:pPr>
        <w:ind w:left="4090" w:hanging="361"/>
      </w:pPr>
      <w:rPr>
        <w:rFonts w:hint="default"/>
        <w:lang w:val="en-US" w:eastAsia="en-US" w:bidi="ar-SA"/>
      </w:rPr>
    </w:lvl>
    <w:lvl w:ilvl="4" w:tplc="A4AE502E">
      <w:numFmt w:val="bullet"/>
      <w:lvlText w:val="•"/>
      <w:lvlJc w:val="left"/>
      <w:pPr>
        <w:ind w:left="5100" w:hanging="361"/>
      </w:pPr>
      <w:rPr>
        <w:rFonts w:hint="default"/>
        <w:lang w:val="en-US" w:eastAsia="en-US" w:bidi="ar-SA"/>
      </w:rPr>
    </w:lvl>
    <w:lvl w:ilvl="5" w:tplc="47E21AA2">
      <w:numFmt w:val="bullet"/>
      <w:lvlText w:val="•"/>
      <w:lvlJc w:val="left"/>
      <w:pPr>
        <w:ind w:left="6110" w:hanging="361"/>
      </w:pPr>
      <w:rPr>
        <w:rFonts w:hint="default"/>
        <w:lang w:val="en-US" w:eastAsia="en-US" w:bidi="ar-SA"/>
      </w:rPr>
    </w:lvl>
    <w:lvl w:ilvl="6" w:tplc="4322EE28">
      <w:numFmt w:val="bullet"/>
      <w:lvlText w:val="•"/>
      <w:lvlJc w:val="left"/>
      <w:pPr>
        <w:ind w:left="7120" w:hanging="361"/>
      </w:pPr>
      <w:rPr>
        <w:rFonts w:hint="default"/>
        <w:lang w:val="en-US" w:eastAsia="en-US" w:bidi="ar-SA"/>
      </w:rPr>
    </w:lvl>
    <w:lvl w:ilvl="7" w:tplc="145449FA">
      <w:numFmt w:val="bullet"/>
      <w:lvlText w:val="•"/>
      <w:lvlJc w:val="left"/>
      <w:pPr>
        <w:ind w:left="8130" w:hanging="361"/>
      </w:pPr>
      <w:rPr>
        <w:rFonts w:hint="default"/>
        <w:lang w:val="en-US" w:eastAsia="en-US" w:bidi="ar-SA"/>
      </w:rPr>
    </w:lvl>
    <w:lvl w:ilvl="8" w:tplc="84F059E2">
      <w:numFmt w:val="bullet"/>
      <w:lvlText w:val="•"/>
      <w:lvlJc w:val="left"/>
      <w:pPr>
        <w:ind w:left="9140" w:hanging="361"/>
      </w:pPr>
      <w:rPr>
        <w:rFonts w:hint="default"/>
        <w:lang w:val="en-US" w:eastAsia="en-US" w:bidi="ar-SA"/>
      </w:rPr>
    </w:lvl>
  </w:abstractNum>
  <w:abstractNum w:abstractNumId="10" w15:restartNumberingAfterBreak="0">
    <w:nsid w:val="3B526AAA"/>
    <w:multiLevelType w:val="hybridMultilevel"/>
    <w:tmpl w:val="82B0F804"/>
    <w:lvl w:ilvl="0" w:tplc="326496D4">
      <w:numFmt w:val="bullet"/>
      <w:lvlText w:val="•"/>
      <w:lvlJc w:val="left"/>
      <w:pPr>
        <w:ind w:left="3393" w:hanging="161"/>
      </w:pPr>
      <w:rPr>
        <w:rFonts w:ascii="Calibri" w:eastAsia="Calibri" w:hAnsi="Calibri" w:cs="Calibri" w:hint="default"/>
        <w:b w:val="0"/>
        <w:bCs w:val="0"/>
        <w:i w:val="0"/>
        <w:iCs w:val="0"/>
        <w:spacing w:val="0"/>
        <w:w w:val="100"/>
        <w:sz w:val="22"/>
        <w:szCs w:val="22"/>
        <w:lang w:val="en-US" w:eastAsia="en-US" w:bidi="ar-SA"/>
      </w:rPr>
    </w:lvl>
    <w:lvl w:ilvl="1" w:tplc="E1D40068">
      <w:numFmt w:val="bullet"/>
      <w:lvlText w:val="•"/>
      <w:lvlJc w:val="left"/>
      <w:pPr>
        <w:ind w:left="4093" w:hanging="161"/>
      </w:pPr>
      <w:rPr>
        <w:rFonts w:hint="default"/>
        <w:lang w:val="en-US" w:eastAsia="en-US" w:bidi="ar-SA"/>
      </w:rPr>
    </w:lvl>
    <w:lvl w:ilvl="2" w:tplc="F9A24DF4">
      <w:numFmt w:val="bullet"/>
      <w:lvlText w:val="•"/>
      <w:lvlJc w:val="left"/>
      <w:pPr>
        <w:ind w:left="4787" w:hanging="161"/>
      </w:pPr>
      <w:rPr>
        <w:rFonts w:hint="default"/>
        <w:lang w:val="en-US" w:eastAsia="en-US" w:bidi="ar-SA"/>
      </w:rPr>
    </w:lvl>
    <w:lvl w:ilvl="3" w:tplc="02140116">
      <w:numFmt w:val="bullet"/>
      <w:lvlText w:val="•"/>
      <w:lvlJc w:val="left"/>
      <w:pPr>
        <w:ind w:left="5480" w:hanging="161"/>
      </w:pPr>
      <w:rPr>
        <w:rFonts w:hint="default"/>
        <w:lang w:val="en-US" w:eastAsia="en-US" w:bidi="ar-SA"/>
      </w:rPr>
    </w:lvl>
    <w:lvl w:ilvl="4" w:tplc="F52E9CF8">
      <w:numFmt w:val="bullet"/>
      <w:lvlText w:val="•"/>
      <w:lvlJc w:val="left"/>
      <w:pPr>
        <w:ind w:left="6174" w:hanging="161"/>
      </w:pPr>
      <w:rPr>
        <w:rFonts w:hint="default"/>
        <w:lang w:val="en-US" w:eastAsia="en-US" w:bidi="ar-SA"/>
      </w:rPr>
    </w:lvl>
    <w:lvl w:ilvl="5" w:tplc="3B44FBF6">
      <w:numFmt w:val="bullet"/>
      <w:lvlText w:val="•"/>
      <w:lvlJc w:val="left"/>
      <w:pPr>
        <w:ind w:left="6868" w:hanging="161"/>
      </w:pPr>
      <w:rPr>
        <w:rFonts w:hint="default"/>
        <w:lang w:val="en-US" w:eastAsia="en-US" w:bidi="ar-SA"/>
      </w:rPr>
    </w:lvl>
    <w:lvl w:ilvl="6" w:tplc="AC8AA0B8">
      <w:numFmt w:val="bullet"/>
      <w:lvlText w:val="•"/>
      <w:lvlJc w:val="left"/>
      <w:pPr>
        <w:ind w:left="7561" w:hanging="161"/>
      </w:pPr>
      <w:rPr>
        <w:rFonts w:hint="default"/>
        <w:lang w:val="en-US" w:eastAsia="en-US" w:bidi="ar-SA"/>
      </w:rPr>
    </w:lvl>
    <w:lvl w:ilvl="7" w:tplc="282A48AC">
      <w:numFmt w:val="bullet"/>
      <w:lvlText w:val="•"/>
      <w:lvlJc w:val="left"/>
      <w:pPr>
        <w:ind w:left="8255" w:hanging="161"/>
      </w:pPr>
      <w:rPr>
        <w:rFonts w:hint="default"/>
        <w:lang w:val="en-US" w:eastAsia="en-US" w:bidi="ar-SA"/>
      </w:rPr>
    </w:lvl>
    <w:lvl w:ilvl="8" w:tplc="75DC00FE">
      <w:numFmt w:val="bullet"/>
      <w:lvlText w:val="•"/>
      <w:lvlJc w:val="left"/>
      <w:pPr>
        <w:ind w:left="8948" w:hanging="161"/>
      </w:pPr>
      <w:rPr>
        <w:rFonts w:hint="default"/>
        <w:lang w:val="en-US" w:eastAsia="en-US" w:bidi="ar-SA"/>
      </w:rPr>
    </w:lvl>
  </w:abstractNum>
  <w:abstractNum w:abstractNumId="11" w15:restartNumberingAfterBreak="0">
    <w:nsid w:val="44565BB1"/>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2" w15:restartNumberingAfterBreak="0">
    <w:nsid w:val="4EFC6044"/>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3" w15:restartNumberingAfterBreak="0">
    <w:nsid w:val="63FA3ED6"/>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4" w15:restartNumberingAfterBreak="0">
    <w:nsid w:val="79A16634"/>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16cid:durableId="1534609725">
    <w:abstractNumId w:val="10"/>
  </w:num>
  <w:num w:numId="2" w16cid:durableId="2081711740">
    <w:abstractNumId w:val="9"/>
  </w:num>
  <w:num w:numId="3" w16cid:durableId="150679283">
    <w:abstractNumId w:val="2"/>
  </w:num>
  <w:num w:numId="4" w16cid:durableId="42482828">
    <w:abstractNumId w:val="12"/>
  </w:num>
  <w:num w:numId="5" w16cid:durableId="663750957">
    <w:abstractNumId w:val="5"/>
  </w:num>
  <w:num w:numId="6" w16cid:durableId="379594494">
    <w:abstractNumId w:val="8"/>
  </w:num>
  <w:num w:numId="7" w16cid:durableId="653603233">
    <w:abstractNumId w:val="2"/>
  </w:num>
  <w:num w:numId="8" w16cid:durableId="1673483297">
    <w:abstractNumId w:val="4"/>
  </w:num>
  <w:num w:numId="9" w16cid:durableId="1439911370">
    <w:abstractNumId w:val="11"/>
  </w:num>
  <w:num w:numId="10" w16cid:durableId="385882877">
    <w:abstractNumId w:val="7"/>
  </w:num>
  <w:num w:numId="11" w16cid:durableId="157966366">
    <w:abstractNumId w:val="13"/>
  </w:num>
  <w:num w:numId="12" w16cid:durableId="371610356">
    <w:abstractNumId w:val="1"/>
  </w:num>
  <w:num w:numId="13" w16cid:durableId="359664738">
    <w:abstractNumId w:val="6"/>
  </w:num>
  <w:num w:numId="14" w16cid:durableId="480972899">
    <w:abstractNumId w:val="0"/>
  </w:num>
  <w:num w:numId="15" w16cid:durableId="1413697671">
    <w:abstractNumId w:val="14"/>
  </w:num>
  <w:num w:numId="16" w16cid:durableId="1710103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53"/>
    <w:rsid w:val="00036513"/>
    <w:rsid w:val="00067CBA"/>
    <w:rsid w:val="000F06E7"/>
    <w:rsid w:val="00116461"/>
    <w:rsid w:val="001979B3"/>
    <w:rsid w:val="001A2797"/>
    <w:rsid w:val="001D31FA"/>
    <w:rsid w:val="001E0C30"/>
    <w:rsid w:val="0026315A"/>
    <w:rsid w:val="002D7BC7"/>
    <w:rsid w:val="003104E7"/>
    <w:rsid w:val="00357FA9"/>
    <w:rsid w:val="003B51F8"/>
    <w:rsid w:val="004023FA"/>
    <w:rsid w:val="00503423"/>
    <w:rsid w:val="0058645E"/>
    <w:rsid w:val="005A0158"/>
    <w:rsid w:val="00646132"/>
    <w:rsid w:val="006628F5"/>
    <w:rsid w:val="00800DE0"/>
    <w:rsid w:val="00811CB6"/>
    <w:rsid w:val="008D16AD"/>
    <w:rsid w:val="008D5447"/>
    <w:rsid w:val="00917FFE"/>
    <w:rsid w:val="009C03AD"/>
    <w:rsid w:val="00B94748"/>
    <w:rsid w:val="00C57D45"/>
    <w:rsid w:val="00C777BE"/>
    <w:rsid w:val="00CD2F8F"/>
    <w:rsid w:val="00CD586F"/>
    <w:rsid w:val="00D16BFB"/>
    <w:rsid w:val="00D23278"/>
    <w:rsid w:val="00D774FE"/>
    <w:rsid w:val="00D86F53"/>
    <w:rsid w:val="00E65AC8"/>
    <w:rsid w:val="00ED0F62"/>
    <w:rsid w:val="00EE77B1"/>
    <w:rsid w:val="00F1014E"/>
    <w:rsid w:val="00F26C1D"/>
    <w:rsid w:val="00FB05C6"/>
    <w:rsid w:val="00FB75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D51A9"/>
  <w15:docId w15:val="{7DD50078-144C-42AE-A237-C1DB2F13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348"/>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8"/>
    </w:pPr>
  </w:style>
  <w:style w:type="paragraph" w:styleId="ListParagraph">
    <w:name w:val="List Paragraph"/>
    <w:basedOn w:val="Normal"/>
    <w:uiPriority w:val="72"/>
    <w:qFormat/>
    <w:pPr>
      <w:spacing w:before="241"/>
      <w:ind w:left="1068" w:hanging="361"/>
    </w:pPr>
  </w:style>
  <w:style w:type="paragraph" w:customStyle="1" w:styleId="TableParagraph">
    <w:name w:val="Table Paragraph"/>
    <w:basedOn w:val="Normal"/>
    <w:uiPriority w:val="1"/>
    <w:qFormat/>
    <w:pPr>
      <w:spacing w:before="100"/>
      <w:ind w:left="107"/>
    </w:pPr>
  </w:style>
  <w:style w:type="paragraph" w:customStyle="1" w:styleId="Texte">
    <w:name w:val="Texte"/>
    <w:rsid w:val="00E65AC8"/>
    <w:pPr>
      <w:widowControl/>
      <w:tabs>
        <w:tab w:val="left" w:pos="1701"/>
      </w:tabs>
      <w:autoSpaceDE/>
      <w:autoSpaceDN/>
      <w:jc w:val="both"/>
    </w:pPr>
    <w:rPr>
      <w:rFonts w:ascii="AGaramond" w:eastAsia="Times New Roman" w:hAnsi="AGaramond" w:cs="Times New Roman"/>
      <w:sz w:val="28"/>
      <w:szCs w:val="20"/>
      <w:lang w:val="en-GB"/>
    </w:rPr>
  </w:style>
  <w:style w:type="paragraph" w:styleId="ListBullet">
    <w:name w:val="List Bullet"/>
    <w:basedOn w:val="Normal"/>
    <w:rsid w:val="00E65AC8"/>
    <w:pPr>
      <w:widowControl/>
      <w:numPr>
        <w:numId w:val="3"/>
      </w:numPr>
      <w:autoSpaceDE/>
      <w:autoSpaceDN/>
      <w:spacing w:before="60"/>
      <w:jc w:val="both"/>
    </w:pPr>
    <w:rPr>
      <w:rFonts w:ascii="Arial" w:eastAsia="Times New Roman" w:hAnsi="Arial" w:cs="Times New Roman"/>
      <w:iCs/>
      <w:spacing w:val="-6"/>
      <w:sz w:val="20"/>
      <w:szCs w:val="24"/>
      <w:lang w:val="fr-CH" w:eastAsia="fr-FR"/>
    </w:rPr>
  </w:style>
  <w:style w:type="character" w:styleId="Hyperlink">
    <w:name w:val="Hyperlink"/>
    <w:basedOn w:val="DefaultParagraphFont"/>
    <w:uiPriority w:val="99"/>
    <w:unhideWhenUsed/>
    <w:rsid w:val="00503423"/>
    <w:rPr>
      <w:color w:val="0000FF" w:themeColor="hyperlink"/>
      <w:u w:val="single"/>
    </w:rPr>
  </w:style>
  <w:style w:type="character" w:styleId="UnresolvedMention">
    <w:name w:val="Unresolved Mention"/>
    <w:basedOn w:val="DefaultParagraphFont"/>
    <w:uiPriority w:val="99"/>
    <w:semiHidden/>
    <w:unhideWhenUsed/>
    <w:rsid w:val="00503423"/>
    <w:rPr>
      <w:color w:val="605E5C"/>
      <w:shd w:val="clear" w:color="auto" w:fill="E1DFDD"/>
    </w:rPr>
  </w:style>
  <w:style w:type="character" w:styleId="FollowedHyperlink">
    <w:name w:val="FollowedHyperlink"/>
    <w:basedOn w:val="DefaultParagraphFont"/>
    <w:uiPriority w:val="99"/>
    <w:semiHidden/>
    <w:unhideWhenUsed/>
    <w:rsid w:val="00503423"/>
    <w:rPr>
      <w:color w:val="800080" w:themeColor="followedHyperlink"/>
      <w:u w:val="single"/>
    </w:rPr>
  </w:style>
  <w:style w:type="paragraph" w:styleId="Header">
    <w:name w:val="header"/>
    <w:basedOn w:val="Normal"/>
    <w:link w:val="HeaderChar"/>
    <w:uiPriority w:val="99"/>
    <w:unhideWhenUsed/>
    <w:rsid w:val="003104E7"/>
    <w:pPr>
      <w:tabs>
        <w:tab w:val="center" w:pos="4513"/>
        <w:tab w:val="right" w:pos="9026"/>
      </w:tabs>
    </w:pPr>
  </w:style>
  <w:style w:type="character" w:customStyle="1" w:styleId="HeaderChar">
    <w:name w:val="Header Char"/>
    <w:basedOn w:val="DefaultParagraphFont"/>
    <w:link w:val="Header"/>
    <w:uiPriority w:val="99"/>
    <w:rsid w:val="003104E7"/>
    <w:rPr>
      <w:rFonts w:ascii="Calibri" w:eastAsia="Calibri" w:hAnsi="Calibri" w:cs="Calibri"/>
    </w:rPr>
  </w:style>
  <w:style w:type="paragraph" w:styleId="Footer">
    <w:name w:val="footer"/>
    <w:basedOn w:val="Normal"/>
    <w:link w:val="FooterChar"/>
    <w:uiPriority w:val="99"/>
    <w:unhideWhenUsed/>
    <w:rsid w:val="003104E7"/>
    <w:pPr>
      <w:tabs>
        <w:tab w:val="center" w:pos="4513"/>
        <w:tab w:val="right" w:pos="9026"/>
      </w:tabs>
    </w:pPr>
  </w:style>
  <w:style w:type="character" w:customStyle="1" w:styleId="FooterChar">
    <w:name w:val="Footer Char"/>
    <w:basedOn w:val="DefaultParagraphFont"/>
    <w:link w:val="Footer"/>
    <w:uiPriority w:val="99"/>
    <w:rsid w:val="003104E7"/>
    <w:rPr>
      <w:rFonts w:ascii="Calibri" w:eastAsia="Calibri" w:hAnsi="Calibri" w:cs="Calibri"/>
    </w:rPr>
  </w:style>
  <w:style w:type="paragraph" w:styleId="BalloonText">
    <w:name w:val="Balloon Text"/>
    <w:basedOn w:val="Normal"/>
    <w:link w:val="BalloonTextChar"/>
    <w:uiPriority w:val="99"/>
    <w:semiHidden/>
    <w:unhideWhenUsed/>
    <w:rsid w:val="00F101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14E"/>
    <w:rPr>
      <w:rFonts w:ascii="Segoe UI" w:eastAsia="Calibri" w:hAnsi="Segoe UI" w:cs="Segoe UI"/>
      <w:sz w:val="18"/>
      <w:szCs w:val="18"/>
    </w:rPr>
  </w:style>
  <w:style w:type="character" w:customStyle="1" w:styleId="Heading1Char">
    <w:name w:val="Heading 1 Char"/>
    <w:basedOn w:val="DefaultParagraphFont"/>
    <w:link w:val="Heading1"/>
    <w:uiPriority w:val="9"/>
    <w:rsid w:val="006628F5"/>
    <w:rPr>
      <w:rFonts w:ascii="Calibri" w:eastAsia="Calibri" w:hAnsi="Calibri" w:cs="Calibri"/>
      <w:b/>
      <w:bCs/>
      <w:u w:val="single" w:color="000000"/>
    </w:rPr>
  </w:style>
  <w:style w:type="character" w:styleId="PageNumber">
    <w:name w:val="page number"/>
    <w:basedOn w:val="DefaultParagraphFont"/>
    <w:rsid w:val="00B94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rC4OYhtI16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leel-madani.org/profile/m%C3%A9decins-sans-fronti%C3%A8r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focb-syria-jobs@msf.org"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cKq95OJ_nd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MSFOCB-Damascus-HrFinMGR</cp:lastModifiedBy>
  <cp:revision>10</cp:revision>
  <dcterms:created xsi:type="dcterms:W3CDTF">2025-02-26T07:23:00Z</dcterms:created>
  <dcterms:modified xsi:type="dcterms:W3CDTF">2025-03-17T09:36:00Z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for Microsoft 365</vt:lpwstr>
  </property>
  <property fmtid="{D5CDD505-2E9C-101B-9397-08002B2CF9AE}" pid="4" name="LastSaved">
    <vt:filetime>2025-02-16T00:00:00Z</vt:filetime>
  </property>
  <property fmtid="{D5CDD505-2E9C-101B-9397-08002B2CF9AE}" pid="5" name="Producer">
    <vt:lpwstr>Microsoft® Word for Microsoft 365</vt:lpwstr>
  </property>
</Properties>
</file>