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C29C" w14:textId="77777777" w:rsidR="00A26B94" w:rsidRPr="00A26B94" w:rsidRDefault="00A26B94" w:rsidP="00A26B94">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Are you aiming to work for an organization where it is worthwhile investing your personality, your skills and your time? Are you looking for a job that is exciting and has clear goals? Welcome to Welthungerhilfe! We are one of the largest and most respected private organizations for development cooperation and humanitarian aid in Germany. We are a politically independent and non-denominational organization, our value-oriented actions are always based on humanitarian principles. Our vision is a world in which everyone has the chance and the right to lead a self-determined life in dignity and justice, free from hunger and poverty.</w:t>
      </w:r>
    </w:p>
    <w:p w14:paraId="592CC704" w14:textId="77777777" w:rsidR="00A26B94" w:rsidRPr="00A26B94" w:rsidRDefault="00A26B94" w:rsidP="00A26B94">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 xml:space="preserve">Welthungerhilfe's Head Office is in Bonn, Germany whilst the Syria Response is managed from our Country Office in Gaziantep. Welthungerhilfe was established in Turkey in 2013 specifically to help people who are affected by the Syria Crisis. Since then, the </w:t>
      </w:r>
      <w:proofErr w:type="spellStart"/>
      <w:r w:rsidRPr="00A26B94">
        <w:rPr>
          <w:rFonts w:ascii="Roboto" w:eastAsia="Times New Roman" w:hAnsi="Roboto" w:cs="Times New Roman"/>
          <w:color w:val="4A4A4A"/>
          <w:kern w:val="0"/>
          <w:sz w:val="27"/>
          <w:szCs w:val="27"/>
          <w14:ligatures w14:val="none"/>
        </w:rPr>
        <w:t>organisation</w:t>
      </w:r>
      <w:proofErr w:type="spellEnd"/>
      <w:r w:rsidRPr="00A26B94">
        <w:rPr>
          <w:rFonts w:ascii="Roboto" w:eastAsia="Times New Roman" w:hAnsi="Roboto" w:cs="Times New Roman"/>
          <w:color w:val="4A4A4A"/>
          <w:kern w:val="0"/>
          <w:sz w:val="27"/>
          <w:szCs w:val="27"/>
          <w14:ligatures w14:val="none"/>
        </w:rPr>
        <w:t xml:space="preserve"> has expanded its program scope and scale to make the greatest possible contribution to meeting humanitarian needs in Turkey and </w:t>
      </w:r>
      <w:proofErr w:type="gramStart"/>
      <w:r w:rsidRPr="00A26B94">
        <w:rPr>
          <w:rFonts w:ascii="Roboto" w:eastAsia="Times New Roman" w:hAnsi="Roboto" w:cs="Times New Roman"/>
          <w:color w:val="4A4A4A"/>
          <w:kern w:val="0"/>
          <w:sz w:val="27"/>
          <w:szCs w:val="27"/>
          <w14:ligatures w14:val="none"/>
        </w:rPr>
        <w:t>North West</w:t>
      </w:r>
      <w:proofErr w:type="gramEnd"/>
      <w:r w:rsidRPr="00A26B94">
        <w:rPr>
          <w:rFonts w:ascii="Roboto" w:eastAsia="Times New Roman" w:hAnsi="Roboto" w:cs="Times New Roman"/>
          <w:color w:val="4A4A4A"/>
          <w:kern w:val="0"/>
          <w:sz w:val="27"/>
          <w:szCs w:val="27"/>
          <w14:ligatures w14:val="none"/>
        </w:rPr>
        <w:t xml:space="preserve"> Syria. Welthungerhilfe has field offices in Azaz and Afrin, as well as Ankara, Istanbul, Hatay and Mardin. The Syria Response program includes food security, WASH services, Shelter and NFI services, protection, early recovery and livelihood.</w:t>
      </w:r>
    </w:p>
    <w:p w14:paraId="25DBD752" w14:textId="77777777" w:rsidR="00A26B94" w:rsidRPr="00A26B94" w:rsidRDefault="00A26B94" w:rsidP="00A26B94">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If you want to become part of this joint mission in Turkey, Syria and Lebanon, we look forward to receiving your application as:</w:t>
      </w:r>
    </w:p>
    <w:p w14:paraId="7DE029B8" w14:textId="77777777" w:rsidR="00A26B94" w:rsidRPr="00A26B94" w:rsidRDefault="00A26B94" w:rsidP="00A26B94">
      <w:pPr>
        <w:spacing w:after="360" w:line="240" w:lineRule="auto"/>
        <w:outlineLvl w:val="1"/>
        <w:rPr>
          <w:rFonts w:ascii="Roboto" w:eastAsia="Times New Roman" w:hAnsi="Roboto" w:cs="Times New Roman"/>
          <w:b/>
          <w:bCs/>
          <w:color w:val="4A4A4A"/>
          <w:spacing w:val="8"/>
          <w:kern w:val="0"/>
          <w:sz w:val="36"/>
          <w:szCs w:val="36"/>
          <w14:ligatures w14:val="none"/>
        </w:rPr>
      </w:pPr>
      <w:r w:rsidRPr="00A26B94">
        <w:rPr>
          <w:rFonts w:ascii="Roboto" w:eastAsia="Times New Roman" w:hAnsi="Roboto" w:cs="Times New Roman"/>
          <w:b/>
          <w:bCs/>
          <w:color w:val="4A4A4A"/>
          <w:spacing w:val="8"/>
          <w:kern w:val="0"/>
          <w:sz w:val="36"/>
          <w:szCs w:val="36"/>
          <w14:ligatures w14:val="none"/>
        </w:rPr>
        <w:t>Human Resource Coordinator*</w:t>
      </w:r>
    </w:p>
    <w:p w14:paraId="1BAD7C3F" w14:textId="77777777" w:rsidR="00A26B94" w:rsidRPr="00A26B94" w:rsidRDefault="00A26B94" w:rsidP="00A26B94">
      <w:pPr>
        <w:spacing w:before="240" w:after="240" w:line="240" w:lineRule="auto"/>
        <w:outlineLvl w:val="2"/>
        <w:rPr>
          <w:rFonts w:ascii="Roboto" w:eastAsia="Times New Roman" w:hAnsi="Roboto" w:cs="Times New Roman"/>
          <w:b/>
          <w:bCs/>
          <w:color w:val="4A4A4A"/>
          <w:spacing w:val="8"/>
          <w:kern w:val="0"/>
          <w:sz w:val="30"/>
          <w:szCs w:val="30"/>
          <w14:ligatures w14:val="none"/>
        </w:rPr>
      </w:pPr>
      <w:r w:rsidRPr="00A26B94">
        <w:rPr>
          <w:rFonts w:ascii="Roboto" w:eastAsia="Times New Roman" w:hAnsi="Roboto" w:cs="Times New Roman"/>
          <w:b/>
          <w:bCs/>
          <w:color w:val="4A4A4A"/>
          <w:spacing w:val="8"/>
          <w:kern w:val="0"/>
          <w:sz w:val="30"/>
          <w:szCs w:val="30"/>
          <w14:ligatures w14:val="none"/>
        </w:rPr>
        <w:t>in Damascus</w:t>
      </w:r>
    </w:p>
    <w:p w14:paraId="69842EDD" w14:textId="77777777" w:rsidR="00A26B94" w:rsidRPr="00A26B94" w:rsidRDefault="00A26B94" w:rsidP="00A26B94">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The position is to be filled as soon as possible, with a contract duration of one year. There are good prospects for an extension. Employment location will be Damascus, Syria.</w:t>
      </w:r>
    </w:p>
    <w:p w14:paraId="0F06B40C" w14:textId="77777777" w:rsidR="00A26B94" w:rsidRPr="00A26B94" w:rsidRDefault="00A26B94" w:rsidP="00A26B94">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 xml:space="preserve">As HR Coordinator you are responsible for implementing, upholding, and improving all national HR processes for the MENA region, with a focus on Syria. This includes recruiting, payrolling, employee administration and </w:t>
      </w:r>
      <w:proofErr w:type="spellStart"/>
      <w:r w:rsidRPr="00A26B94">
        <w:rPr>
          <w:rFonts w:ascii="Roboto" w:eastAsia="Times New Roman" w:hAnsi="Roboto" w:cs="Times New Roman"/>
          <w:color w:val="4A4A4A"/>
          <w:kern w:val="0"/>
          <w:sz w:val="27"/>
          <w:szCs w:val="27"/>
          <w14:ligatures w14:val="none"/>
        </w:rPr>
        <w:t>devlopment</w:t>
      </w:r>
      <w:proofErr w:type="spellEnd"/>
      <w:r w:rsidRPr="00A26B94">
        <w:rPr>
          <w:rFonts w:ascii="Roboto" w:eastAsia="Times New Roman" w:hAnsi="Roboto" w:cs="Times New Roman"/>
          <w:color w:val="4A4A4A"/>
          <w:kern w:val="0"/>
          <w:sz w:val="27"/>
          <w:szCs w:val="27"/>
          <w14:ligatures w14:val="none"/>
        </w:rPr>
        <w:t xml:space="preserve"> according to WHH and donor standards and requirements, as well as in accordance </w:t>
      </w:r>
      <w:proofErr w:type="gramStart"/>
      <w:r w:rsidRPr="00A26B94">
        <w:rPr>
          <w:rFonts w:ascii="Roboto" w:eastAsia="Times New Roman" w:hAnsi="Roboto" w:cs="Times New Roman"/>
          <w:color w:val="4A4A4A"/>
          <w:kern w:val="0"/>
          <w:sz w:val="27"/>
          <w:szCs w:val="27"/>
          <w14:ligatures w14:val="none"/>
        </w:rPr>
        <w:t>to</w:t>
      </w:r>
      <w:proofErr w:type="gramEnd"/>
      <w:r w:rsidRPr="00A26B94">
        <w:rPr>
          <w:rFonts w:ascii="Roboto" w:eastAsia="Times New Roman" w:hAnsi="Roboto" w:cs="Times New Roman"/>
          <w:color w:val="4A4A4A"/>
          <w:kern w:val="0"/>
          <w:sz w:val="27"/>
          <w:szCs w:val="27"/>
          <w14:ligatures w14:val="none"/>
        </w:rPr>
        <w:t xml:space="preserve"> local legal regulations.</w:t>
      </w:r>
    </w:p>
    <w:p w14:paraId="0F35E915" w14:textId="77777777" w:rsidR="00A26B94" w:rsidRPr="00A26B94" w:rsidRDefault="00A26B94" w:rsidP="00A26B94">
      <w:pPr>
        <w:spacing w:before="240" w:after="240" w:line="240" w:lineRule="auto"/>
        <w:outlineLvl w:val="2"/>
        <w:rPr>
          <w:rFonts w:ascii="Roboto" w:eastAsia="Times New Roman" w:hAnsi="Roboto" w:cs="Times New Roman"/>
          <w:b/>
          <w:bCs/>
          <w:color w:val="4A4A4A"/>
          <w:spacing w:val="8"/>
          <w:kern w:val="0"/>
          <w:sz w:val="30"/>
          <w:szCs w:val="30"/>
          <w14:ligatures w14:val="none"/>
        </w:rPr>
      </w:pPr>
      <w:r w:rsidRPr="00A26B94">
        <w:rPr>
          <w:rFonts w:ascii="Roboto" w:eastAsia="Times New Roman" w:hAnsi="Roboto" w:cs="Times New Roman"/>
          <w:b/>
          <w:bCs/>
          <w:color w:val="4A4A4A"/>
          <w:spacing w:val="8"/>
          <w:kern w:val="0"/>
          <w:sz w:val="30"/>
          <w:szCs w:val="30"/>
          <w14:ligatures w14:val="none"/>
        </w:rPr>
        <w:t>Your responsibilities</w:t>
      </w:r>
    </w:p>
    <w:p w14:paraId="223B915D" w14:textId="77777777" w:rsidR="00A26B94" w:rsidRPr="00A26B94" w:rsidRDefault="00A26B94" w:rsidP="00A26B94">
      <w:pPr>
        <w:numPr>
          <w:ilvl w:val="0"/>
          <w:numId w:val="1"/>
        </w:numPr>
        <w:spacing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lastRenderedPageBreak/>
        <w:t>Develop and implement the HR strategy to support organizational goals and growth.</w:t>
      </w:r>
    </w:p>
    <w:p w14:paraId="6244623E"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Advise senior management on HR trends, workforce planning, and organizational development.</w:t>
      </w:r>
    </w:p>
    <w:p w14:paraId="7479CCF8"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Ensure HR policies and practices align with the organization's mission, vision, and core values.</w:t>
      </w:r>
    </w:p>
    <w:p w14:paraId="7FB94E3C"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proofErr w:type="gramStart"/>
      <w:r w:rsidRPr="00A26B94">
        <w:rPr>
          <w:rFonts w:ascii="Roboto" w:eastAsia="Times New Roman" w:hAnsi="Roboto" w:cs="Times New Roman"/>
          <w:color w:val="4A4A4A"/>
          <w:kern w:val="0"/>
          <w:sz w:val="27"/>
          <w:szCs w:val="27"/>
          <w14:ligatures w14:val="none"/>
        </w:rPr>
        <w:t>Lead change</w:t>
      </w:r>
      <w:proofErr w:type="gramEnd"/>
      <w:r w:rsidRPr="00A26B94">
        <w:rPr>
          <w:rFonts w:ascii="Roboto" w:eastAsia="Times New Roman" w:hAnsi="Roboto" w:cs="Times New Roman"/>
          <w:color w:val="4A4A4A"/>
          <w:kern w:val="0"/>
          <w:sz w:val="27"/>
          <w:szCs w:val="27"/>
          <w14:ligatures w14:val="none"/>
        </w:rPr>
        <w:t xml:space="preserve"> management initiatives, including organizational restructuring and capacity building.</w:t>
      </w:r>
    </w:p>
    <w:p w14:paraId="02FB55A7"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Oversee the full recruitment cycle, ensuring diversity and inclusion in hiring practices.</w:t>
      </w:r>
    </w:p>
    <w:p w14:paraId="7F1192E6"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Lead onboarding programs to integrate new staff effectively into the organization.</w:t>
      </w:r>
    </w:p>
    <w:p w14:paraId="603D7A57"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Implement career development frameworks and succession planning initiatives.</w:t>
      </w:r>
    </w:p>
    <w:p w14:paraId="318B4508"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Foster a positive, inclusive, and collaborative workplace culture.</w:t>
      </w:r>
    </w:p>
    <w:p w14:paraId="46E40D30"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Act as a key advisor and mediator to resolve workplace conflicts and grievances.</w:t>
      </w:r>
    </w:p>
    <w:p w14:paraId="35DAB6A4"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Ensure compliance with local labor laws, donor requirements, and organizational policies.</w:t>
      </w:r>
    </w:p>
    <w:p w14:paraId="229D8101"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Development of HR manual and adaptation of HR systems and formats to a changing context.</w:t>
      </w:r>
    </w:p>
    <w:p w14:paraId="0F6ACB86"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Maintain up-to-date records for audits, including recruitment, payroll, and performance reviews.</w:t>
      </w:r>
    </w:p>
    <w:p w14:paraId="0F0E8416"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Identify training needs and create development programs to enhance staff skills and knowledge.</w:t>
      </w:r>
    </w:p>
    <w:p w14:paraId="3AEE0082"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Develop and manage a competitive compensation and benefits structure.</w:t>
      </w:r>
    </w:p>
    <w:p w14:paraId="57963DC3"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Support WHH HR teams in neighboring countries who are connected to our regional programs.</w:t>
      </w:r>
    </w:p>
    <w:p w14:paraId="39CC4712" w14:textId="77777777" w:rsidR="00A26B94" w:rsidRPr="00A26B94" w:rsidRDefault="00A26B94" w:rsidP="00A26B94">
      <w:pPr>
        <w:numPr>
          <w:ilvl w:val="0"/>
          <w:numId w:val="1"/>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Ensure timely and accurate payroll processing in coordination with the finance department.</w:t>
      </w:r>
    </w:p>
    <w:p w14:paraId="6CCF4039" w14:textId="77777777" w:rsidR="00A26B94" w:rsidRPr="00A26B94" w:rsidRDefault="00A26B94" w:rsidP="00A26B94">
      <w:pPr>
        <w:spacing w:before="240" w:after="240" w:line="240" w:lineRule="auto"/>
        <w:outlineLvl w:val="2"/>
        <w:rPr>
          <w:rFonts w:ascii="Roboto" w:eastAsia="Times New Roman" w:hAnsi="Roboto" w:cs="Times New Roman"/>
          <w:b/>
          <w:bCs/>
          <w:color w:val="4A4A4A"/>
          <w:spacing w:val="8"/>
          <w:kern w:val="0"/>
          <w:sz w:val="30"/>
          <w:szCs w:val="30"/>
          <w14:ligatures w14:val="none"/>
        </w:rPr>
      </w:pPr>
      <w:r w:rsidRPr="00A26B94">
        <w:rPr>
          <w:rFonts w:ascii="Roboto" w:eastAsia="Times New Roman" w:hAnsi="Roboto" w:cs="Times New Roman"/>
          <w:b/>
          <w:bCs/>
          <w:color w:val="4A4A4A"/>
          <w:spacing w:val="8"/>
          <w:kern w:val="0"/>
          <w:sz w:val="30"/>
          <w:szCs w:val="30"/>
          <w14:ligatures w14:val="none"/>
        </w:rPr>
        <w:t>Your profile</w:t>
      </w:r>
    </w:p>
    <w:p w14:paraId="65DFBDDF" w14:textId="77777777" w:rsidR="00A26B94" w:rsidRPr="00A26B94" w:rsidRDefault="00A26B94" w:rsidP="00A26B94">
      <w:pPr>
        <w:numPr>
          <w:ilvl w:val="0"/>
          <w:numId w:val="2"/>
        </w:numPr>
        <w:spacing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lastRenderedPageBreak/>
        <w:t>A university or college degree in human resources, business or a similar field related to the position</w:t>
      </w:r>
    </w:p>
    <w:p w14:paraId="5383F4E5" w14:textId="77777777" w:rsidR="00A26B94" w:rsidRPr="00A26B94" w:rsidRDefault="00A26B94" w:rsidP="00A26B94">
      <w:pPr>
        <w:numPr>
          <w:ilvl w:val="0"/>
          <w:numId w:val="2"/>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5 to 7 years of HR management experience</w:t>
      </w:r>
    </w:p>
    <w:p w14:paraId="0856C9B7" w14:textId="77777777" w:rsidR="00A26B94" w:rsidRPr="00A26B94" w:rsidRDefault="00A26B94" w:rsidP="00A26B94">
      <w:pPr>
        <w:numPr>
          <w:ilvl w:val="0"/>
          <w:numId w:val="2"/>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 xml:space="preserve">Experience in leadership to demonstrate staff development, </w:t>
      </w:r>
      <w:proofErr w:type="spellStart"/>
      <w:r w:rsidRPr="00A26B94">
        <w:rPr>
          <w:rFonts w:ascii="Roboto" w:eastAsia="Times New Roman" w:hAnsi="Roboto" w:cs="Times New Roman"/>
          <w:color w:val="4A4A4A"/>
          <w:kern w:val="0"/>
          <w:sz w:val="27"/>
          <w:szCs w:val="27"/>
          <w14:ligatures w14:val="none"/>
        </w:rPr>
        <w:t>processess</w:t>
      </w:r>
      <w:proofErr w:type="spellEnd"/>
      <w:r w:rsidRPr="00A26B94">
        <w:rPr>
          <w:rFonts w:ascii="Roboto" w:eastAsia="Times New Roman" w:hAnsi="Roboto" w:cs="Times New Roman"/>
          <w:color w:val="4A4A4A"/>
          <w:kern w:val="0"/>
          <w:sz w:val="27"/>
          <w:szCs w:val="27"/>
          <w14:ligatures w14:val="none"/>
        </w:rPr>
        <w:t xml:space="preserve"> on restructuring</w:t>
      </w:r>
    </w:p>
    <w:p w14:paraId="048520C4" w14:textId="77777777" w:rsidR="00A26B94" w:rsidRPr="00A26B94" w:rsidRDefault="00A26B94" w:rsidP="00A26B94">
      <w:pPr>
        <w:numPr>
          <w:ilvl w:val="0"/>
          <w:numId w:val="2"/>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In depth knowledge of Turkish/Syrian/Lebanese labor law and social security regulations, etc.</w:t>
      </w:r>
    </w:p>
    <w:p w14:paraId="0246A3EC" w14:textId="77777777" w:rsidR="00A26B94" w:rsidRPr="00A26B94" w:rsidRDefault="00A26B94" w:rsidP="00A26B94">
      <w:pPr>
        <w:numPr>
          <w:ilvl w:val="0"/>
          <w:numId w:val="2"/>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Strong coordination and networking skills</w:t>
      </w:r>
    </w:p>
    <w:p w14:paraId="6B0B485C" w14:textId="77777777" w:rsidR="00A26B94" w:rsidRPr="00A26B94" w:rsidRDefault="00A26B94" w:rsidP="00A26B94">
      <w:pPr>
        <w:numPr>
          <w:ilvl w:val="0"/>
          <w:numId w:val="2"/>
        </w:numPr>
        <w:spacing w:before="120" w:after="0" w:line="240" w:lineRule="auto"/>
        <w:rPr>
          <w:rFonts w:ascii="Roboto" w:eastAsia="Times New Roman" w:hAnsi="Roboto" w:cs="Times New Roman"/>
          <w:color w:val="4A4A4A"/>
          <w:kern w:val="0"/>
          <w:sz w:val="27"/>
          <w:szCs w:val="27"/>
          <w14:ligatures w14:val="none"/>
        </w:rPr>
      </w:pPr>
      <w:r w:rsidRPr="00A26B94">
        <w:rPr>
          <w:rFonts w:ascii="Roboto" w:eastAsia="Times New Roman" w:hAnsi="Roboto" w:cs="Times New Roman"/>
          <w:color w:val="4A4A4A"/>
          <w:kern w:val="0"/>
          <w:sz w:val="27"/>
          <w:szCs w:val="27"/>
          <w14:ligatures w14:val="none"/>
        </w:rPr>
        <w:t>Fluency both in written and spoken English, knowledge of Turkish and/or Arabic is an asset</w:t>
      </w:r>
    </w:p>
    <w:p w14:paraId="2AE3D109" w14:textId="77777777" w:rsidR="00A26B94" w:rsidRPr="00A26B94" w:rsidRDefault="00A26B94" w:rsidP="00A26B94">
      <w:pPr>
        <w:pBdr>
          <w:left w:val="single" w:sz="48" w:space="6" w:color="0988BB"/>
        </w:pBdr>
        <w:spacing w:after="360" w:line="240" w:lineRule="auto"/>
        <w:outlineLvl w:val="1"/>
        <w:rPr>
          <w:rFonts w:ascii="Roboto" w:eastAsia="Times New Roman" w:hAnsi="Roboto" w:cs="Times New Roman"/>
          <w:b/>
          <w:bCs/>
          <w:color w:val="4A4A4A"/>
          <w:spacing w:val="8"/>
          <w:kern w:val="0"/>
          <w:sz w:val="36"/>
          <w:szCs w:val="36"/>
          <w14:ligatures w14:val="none"/>
        </w:rPr>
      </w:pPr>
      <w:r w:rsidRPr="00A26B94">
        <w:rPr>
          <w:rFonts w:ascii="Roboto" w:eastAsia="Times New Roman" w:hAnsi="Roboto" w:cs="Times New Roman"/>
          <w:b/>
          <w:bCs/>
          <w:color w:val="4A4A4A"/>
          <w:spacing w:val="8"/>
          <w:kern w:val="0"/>
          <w:sz w:val="36"/>
          <w:szCs w:val="36"/>
          <w14:ligatures w14:val="none"/>
        </w:rPr>
        <w:t>How to apply</w:t>
      </w:r>
    </w:p>
    <w:p w14:paraId="00D70823" w14:textId="77777777" w:rsidR="00A26B94" w:rsidRPr="00A26B94" w:rsidRDefault="00A26B94" w:rsidP="00A26B94">
      <w:pPr>
        <w:spacing w:before="100" w:beforeAutospacing="1" w:after="100" w:afterAutospacing="1" w:line="240" w:lineRule="auto"/>
        <w:rPr>
          <w:rFonts w:ascii="Times New Roman" w:eastAsia="Times New Roman" w:hAnsi="Times New Roman" w:cs="Times New Roman"/>
          <w:kern w:val="0"/>
          <w14:ligatures w14:val="none"/>
        </w:rPr>
      </w:pPr>
      <w:r w:rsidRPr="00A26B94">
        <w:rPr>
          <w:rFonts w:ascii="Times New Roman" w:eastAsia="Times New Roman" w:hAnsi="Times New Roman" w:cs="Times New Roman"/>
          <w:b/>
          <w:bCs/>
          <w:kern w:val="0"/>
          <w14:ligatures w14:val="none"/>
        </w:rPr>
        <w:t>Please send your application</w:t>
      </w:r>
      <w:r w:rsidRPr="00A26B94">
        <w:rPr>
          <w:rFonts w:ascii="Times New Roman" w:eastAsia="Times New Roman" w:hAnsi="Times New Roman" w:cs="Times New Roman"/>
          <w:kern w:val="0"/>
          <w14:ligatures w14:val="none"/>
        </w:rPr>
        <w:t> </w:t>
      </w:r>
      <w:hyperlink r:id="rId5" w:tgtFrame="_blank" w:history="1">
        <w:r w:rsidRPr="00A26B94">
          <w:rPr>
            <w:rFonts w:ascii="Times New Roman" w:eastAsia="Times New Roman" w:hAnsi="Times New Roman" w:cs="Times New Roman"/>
            <w:b/>
            <w:bCs/>
            <w:color w:val="055372"/>
            <w:kern w:val="0"/>
            <w:u w:val="single"/>
            <w14:ligatures w14:val="none"/>
          </w:rPr>
          <w:t>via our online recruiting system</w:t>
        </w:r>
      </w:hyperlink>
      <w:r w:rsidRPr="00A26B94">
        <w:rPr>
          <w:rFonts w:ascii="Times New Roman" w:eastAsia="Times New Roman" w:hAnsi="Times New Roman" w:cs="Times New Roman"/>
          <w:kern w:val="0"/>
          <w14:ligatures w14:val="none"/>
        </w:rPr>
        <w:t> </w:t>
      </w:r>
      <w:r w:rsidRPr="00A26B94">
        <w:rPr>
          <w:rFonts w:ascii="Times New Roman" w:eastAsia="Times New Roman" w:hAnsi="Times New Roman" w:cs="Times New Roman"/>
          <w:b/>
          <w:bCs/>
          <w:kern w:val="0"/>
          <w14:ligatures w14:val="none"/>
        </w:rPr>
        <w:t>by May 17, 2026.</w:t>
      </w:r>
      <w:r w:rsidRPr="00A26B94">
        <w:rPr>
          <w:rFonts w:ascii="Times New Roman" w:eastAsia="Times New Roman" w:hAnsi="Times New Roman" w:cs="Times New Roman"/>
          <w:kern w:val="0"/>
          <w14:ligatures w14:val="none"/>
        </w:rPr>
        <w:t xml:space="preserve"> Only short-listed candidates will be contacted. Welthungerhilfe reserves the right to </w:t>
      </w:r>
      <w:proofErr w:type="gramStart"/>
      <w:r w:rsidRPr="00A26B94">
        <w:rPr>
          <w:rFonts w:ascii="Times New Roman" w:eastAsia="Times New Roman" w:hAnsi="Times New Roman" w:cs="Times New Roman"/>
          <w:kern w:val="0"/>
          <w14:ligatures w14:val="none"/>
        </w:rPr>
        <w:t>fill in</w:t>
      </w:r>
      <w:proofErr w:type="gramEnd"/>
      <w:r w:rsidRPr="00A26B94">
        <w:rPr>
          <w:rFonts w:ascii="Times New Roman" w:eastAsia="Times New Roman" w:hAnsi="Times New Roman" w:cs="Times New Roman"/>
          <w:kern w:val="0"/>
          <w14:ligatures w14:val="none"/>
        </w:rPr>
        <w:t xml:space="preserve"> the position before the deadline due to urgency. Your contact person is Ina Stepka.</w:t>
      </w:r>
    </w:p>
    <w:p w14:paraId="545FCD3A" w14:textId="77777777" w:rsidR="00A26B94" w:rsidRPr="00A26B94" w:rsidRDefault="00A26B94" w:rsidP="00A26B94">
      <w:pPr>
        <w:spacing w:before="100" w:beforeAutospacing="1" w:after="100" w:afterAutospacing="1" w:line="240" w:lineRule="auto"/>
        <w:rPr>
          <w:rFonts w:ascii="Times New Roman" w:eastAsia="Times New Roman" w:hAnsi="Times New Roman" w:cs="Times New Roman"/>
          <w:kern w:val="0"/>
          <w14:ligatures w14:val="none"/>
        </w:rPr>
      </w:pPr>
      <w:r w:rsidRPr="00A26B94">
        <w:rPr>
          <w:rFonts w:ascii="Times New Roman" w:eastAsia="Times New Roman" w:hAnsi="Times New Roman" w:cs="Times New Roman"/>
          <w:i/>
          <w:iCs/>
          <w:kern w:val="0"/>
          <w14:ligatures w14:val="none"/>
        </w:rPr>
        <w:t>*Welthungerhilfe values diversity and ensures an inclusive, non-discriminatory working environment. We welcome applications from suitably qualified people from all sections of the community.</w:t>
      </w:r>
    </w:p>
    <w:p w14:paraId="33AB9FBE" w14:textId="77777777" w:rsidR="00C74B7B" w:rsidRDefault="00C74B7B"/>
    <w:sectPr w:rsidR="00C74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27D2"/>
    <w:multiLevelType w:val="multilevel"/>
    <w:tmpl w:val="DDEE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545EF"/>
    <w:multiLevelType w:val="multilevel"/>
    <w:tmpl w:val="4FA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989521">
    <w:abstractNumId w:val="1"/>
  </w:num>
  <w:num w:numId="2" w16cid:durableId="5193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EF"/>
    <w:rsid w:val="001B02EF"/>
    <w:rsid w:val="009C009D"/>
    <w:rsid w:val="00A26B94"/>
    <w:rsid w:val="00AB72D5"/>
    <w:rsid w:val="00C74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F984"/>
  <w15:chartTrackingRefBased/>
  <w15:docId w15:val="{1A46E945-69EA-49C8-BC76-BF260EA1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2EF"/>
    <w:rPr>
      <w:rFonts w:eastAsiaTheme="majorEastAsia" w:cstheme="majorBidi"/>
      <w:color w:val="272727" w:themeColor="text1" w:themeTint="D8"/>
    </w:rPr>
  </w:style>
  <w:style w:type="paragraph" w:styleId="Title">
    <w:name w:val="Title"/>
    <w:basedOn w:val="Normal"/>
    <w:next w:val="Normal"/>
    <w:link w:val="TitleChar"/>
    <w:uiPriority w:val="10"/>
    <w:qFormat/>
    <w:rsid w:val="001B0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2EF"/>
    <w:pPr>
      <w:spacing w:before="160"/>
      <w:jc w:val="center"/>
    </w:pPr>
    <w:rPr>
      <w:i/>
      <w:iCs/>
      <w:color w:val="404040" w:themeColor="text1" w:themeTint="BF"/>
    </w:rPr>
  </w:style>
  <w:style w:type="character" w:customStyle="1" w:styleId="QuoteChar">
    <w:name w:val="Quote Char"/>
    <w:basedOn w:val="DefaultParagraphFont"/>
    <w:link w:val="Quote"/>
    <w:uiPriority w:val="29"/>
    <w:rsid w:val="001B02EF"/>
    <w:rPr>
      <w:i/>
      <w:iCs/>
      <w:color w:val="404040" w:themeColor="text1" w:themeTint="BF"/>
    </w:rPr>
  </w:style>
  <w:style w:type="paragraph" w:styleId="ListParagraph">
    <w:name w:val="List Paragraph"/>
    <w:basedOn w:val="Normal"/>
    <w:uiPriority w:val="34"/>
    <w:qFormat/>
    <w:rsid w:val="001B02EF"/>
    <w:pPr>
      <w:ind w:left="720"/>
      <w:contextualSpacing/>
    </w:pPr>
  </w:style>
  <w:style w:type="character" w:styleId="IntenseEmphasis">
    <w:name w:val="Intense Emphasis"/>
    <w:basedOn w:val="DefaultParagraphFont"/>
    <w:uiPriority w:val="21"/>
    <w:qFormat/>
    <w:rsid w:val="001B02EF"/>
    <w:rPr>
      <w:i/>
      <w:iCs/>
      <w:color w:val="0F4761" w:themeColor="accent1" w:themeShade="BF"/>
    </w:rPr>
  </w:style>
  <w:style w:type="paragraph" w:styleId="IntenseQuote">
    <w:name w:val="Intense Quote"/>
    <w:basedOn w:val="Normal"/>
    <w:next w:val="Normal"/>
    <w:link w:val="IntenseQuoteChar"/>
    <w:uiPriority w:val="30"/>
    <w:qFormat/>
    <w:rsid w:val="001B0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2EF"/>
    <w:rPr>
      <w:i/>
      <w:iCs/>
      <w:color w:val="0F4761" w:themeColor="accent1" w:themeShade="BF"/>
    </w:rPr>
  </w:style>
  <w:style w:type="character" w:styleId="IntenseReference">
    <w:name w:val="Intense Reference"/>
    <w:basedOn w:val="DefaultParagraphFont"/>
    <w:uiPriority w:val="32"/>
    <w:qFormat/>
    <w:rsid w:val="001B02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5.successfactors.eu/sfcareer/jobreqcareerpvt?jobId=14343&amp;company=WelthungerP&amp;st=A0578D2ECC9E6D86E0F44652BA4B1335F9226BC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3807</Characters>
  <Application>Microsoft Office Word</Application>
  <DocSecurity>0</DocSecurity>
  <Lines>31</Lines>
  <Paragraphs>8</Paragraphs>
  <ScaleCrop>false</ScaleCrop>
  <Company>Deutsche Welthungerhilfe e.V.</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Amara</dc:creator>
  <cp:keywords/>
  <dc:description/>
  <cp:lastModifiedBy>Kamal Amara</cp:lastModifiedBy>
  <cp:revision>2</cp:revision>
  <dcterms:created xsi:type="dcterms:W3CDTF">2026-04-30T08:16:00Z</dcterms:created>
  <dcterms:modified xsi:type="dcterms:W3CDTF">2026-04-30T08:17:00Z</dcterms:modified>
</cp:coreProperties>
</file>