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3F0834" w14:textId="77777777" w:rsidR="00D86F53" w:rsidRDefault="00D86F53">
      <w:pPr>
        <w:pStyle w:val="BodyText"/>
        <w:ind w:left="0"/>
        <w:rPr>
          <w:rFonts w:ascii="Times New Roman"/>
        </w:rPr>
      </w:pPr>
    </w:p>
    <w:p w14:paraId="162A66F8" w14:textId="77777777" w:rsidR="00D86F53" w:rsidRDefault="00D86F53">
      <w:pPr>
        <w:pStyle w:val="BodyText"/>
        <w:spacing w:before="93"/>
        <w:ind w:left="0"/>
        <w:rPr>
          <w:rFonts w:ascii="Times New Roman"/>
        </w:rPr>
      </w:pPr>
    </w:p>
    <w:p w14:paraId="73BCF4C8" w14:textId="77777777" w:rsidR="00D86F53" w:rsidRPr="00EC5907" w:rsidRDefault="00646132">
      <w:pPr>
        <w:pStyle w:val="Heading1"/>
        <w:ind w:left="29"/>
        <w:jc w:val="center"/>
        <w:rPr>
          <w:rFonts w:asciiTheme="minorHAnsi" w:hAnsiTheme="minorHAnsi" w:cstheme="minorHAnsi"/>
          <w:u w:val="none"/>
        </w:rPr>
      </w:pPr>
      <w:r w:rsidRPr="00EC5907">
        <w:rPr>
          <w:rFonts w:asciiTheme="minorHAnsi" w:hAnsiTheme="minorHAnsi" w:cstheme="minorHAnsi"/>
          <w:u w:val="none"/>
        </w:rPr>
        <w:t>JOB</w:t>
      </w:r>
      <w:r w:rsidRPr="00EC5907">
        <w:rPr>
          <w:rFonts w:asciiTheme="minorHAnsi" w:hAnsiTheme="minorHAnsi" w:cstheme="minorHAnsi"/>
          <w:spacing w:val="-7"/>
          <w:u w:val="none"/>
        </w:rPr>
        <w:t xml:space="preserve"> </w:t>
      </w:r>
      <w:r w:rsidRPr="00EC5907">
        <w:rPr>
          <w:rFonts w:asciiTheme="minorHAnsi" w:hAnsiTheme="minorHAnsi" w:cstheme="minorHAnsi"/>
          <w:u w:val="none"/>
        </w:rPr>
        <w:t>VACANCY</w:t>
      </w:r>
      <w:r w:rsidRPr="00EC5907">
        <w:rPr>
          <w:rFonts w:asciiTheme="minorHAnsi" w:hAnsiTheme="minorHAnsi" w:cstheme="minorHAnsi"/>
          <w:spacing w:val="-7"/>
          <w:u w:val="none"/>
        </w:rPr>
        <w:t xml:space="preserve"> </w:t>
      </w:r>
      <w:r w:rsidRPr="00EC5907">
        <w:rPr>
          <w:rFonts w:asciiTheme="minorHAnsi" w:hAnsiTheme="minorHAnsi" w:cstheme="minorHAnsi"/>
          <w:u w:val="none"/>
        </w:rPr>
        <w:t>ANNOUNCEMENT-</w:t>
      </w:r>
      <w:r w:rsidRPr="00EC5907">
        <w:rPr>
          <w:rFonts w:asciiTheme="minorHAnsi" w:hAnsiTheme="minorHAnsi" w:cstheme="minorHAnsi"/>
          <w:spacing w:val="-7"/>
          <w:u w:val="none"/>
        </w:rPr>
        <w:t xml:space="preserve"> </w:t>
      </w:r>
      <w:r w:rsidRPr="00EC5907">
        <w:rPr>
          <w:rFonts w:asciiTheme="minorHAnsi" w:hAnsiTheme="minorHAnsi" w:cstheme="minorHAnsi"/>
          <w:u w:val="none"/>
        </w:rPr>
        <w:t>MSF</w:t>
      </w:r>
      <w:r w:rsidRPr="00EC5907">
        <w:rPr>
          <w:rFonts w:asciiTheme="minorHAnsi" w:hAnsiTheme="minorHAnsi" w:cstheme="minorHAnsi"/>
          <w:spacing w:val="-4"/>
          <w:u w:val="none"/>
        </w:rPr>
        <w:t xml:space="preserve"> </w:t>
      </w:r>
      <w:r w:rsidRPr="00EC5907">
        <w:rPr>
          <w:rFonts w:asciiTheme="minorHAnsi" w:hAnsiTheme="minorHAnsi" w:cstheme="minorHAnsi"/>
          <w:spacing w:val="-5"/>
          <w:u w:val="none"/>
        </w:rPr>
        <w:t>OCB</w:t>
      </w:r>
    </w:p>
    <w:p w14:paraId="3307A1CE" w14:textId="77777777" w:rsidR="00D86F53" w:rsidRPr="00EC5907" w:rsidRDefault="00D86F53">
      <w:pPr>
        <w:pStyle w:val="BodyText"/>
        <w:ind w:left="0"/>
        <w:rPr>
          <w:rFonts w:asciiTheme="minorHAnsi" w:hAnsiTheme="minorHAnsi" w:cstheme="minorHAnsi"/>
          <w:b/>
          <w:sz w:val="20"/>
        </w:rPr>
      </w:pPr>
    </w:p>
    <w:p w14:paraId="46D72D22" w14:textId="77777777" w:rsidR="00D86F53" w:rsidRPr="00EC5907" w:rsidRDefault="00D86F53">
      <w:pPr>
        <w:pStyle w:val="BodyText"/>
        <w:spacing w:before="21"/>
        <w:ind w:left="0"/>
        <w:rPr>
          <w:rFonts w:asciiTheme="minorHAnsi" w:hAnsiTheme="minorHAnsi" w:cstheme="minorHAnsi"/>
          <w:b/>
          <w:sz w:val="20"/>
        </w:rPr>
      </w:pPr>
    </w:p>
    <w:tbl>
      <w:tblPr>
        <w:tblW w:w="0" w:type="auto"/>
        <w:tblInd w:w="1783" w:type="dxa"/>
        <w:tblLayout w:type="fixed"/>
        <w:tblCellMar>
          <w:left w:w="0" w:type="dxa"/>
          <w:right w:w="0" w:type="dxa"/>
        </w:tblCellMar>
        <w:tblLook w:val="01E0" w:firstRow="1" w:lastRow="1" w:firstColumn="1" w:lastColumn="1" w:noHBand="0" w:noVBand="0"/>
      </w:tblPr>
      <w:tblGrid>
        <w:gridCol w:w="2559"/>
        <w:gridCol w:w="5110"/>
      </w:tblGrid>
      <w:tr w:rsidR="00D86F53" w:rsidRPr="00EC5907" w14:paraId="3BEBB8DD" w14:textId="77777777">
        <w:trPr>
          <w:trHeight w:val="409"/>
        </w:trPr>
        <w:tc>
          <w:tcPr>
            <w:tcW w:w="2559" w:type="dxa"/>
            <w:tcBorders>
              <w:top w:val="single" w:sz="18" w:space="0" w:color="000000"/>
              <w:left w:val="single" w:sz="18" w:space="0" w:color="000000"/>
            </w:tcBorders>
          </w:tcPr>
          <w:p w14:paraId="47EB4E43" w14:textId="77777777" w:rsidR="00D86F53" w:rsidRPr="00EC5907" w:rsidRDefault="00646132">
            <w:pPr>
              <w:pStyle w:val="TableParagraph"/>
              <w:spacing w:before="1"/>
              <w:rPr>
                <w:rFonts w:asciiTheme="minorHAnsi" w:hAnsiTheme="minorHAnsi" w:cstheme="minorHAnsi"/>
                <w:b/>
              </w:rPr>
            </w:pPr>
            <w:r w:rsidRPr="00EC5907">
              <w:rPr>
                <w:rFonts w:asciiTheme="minorHAnsi" w:hAnsiTheme="minorHAnsi" w:cstheme="minorHAnsi"/>
                <w:b/>
              </w:rPr>
              <w:t>Job</w:t>
            </w:r>
            <w:r w:rsidRPr="00EC5907">
              <w:rPr>
                <w:rFonts w:asciiTheme="minorHAnsi" w:hAnsiTheme="minorHAnsi" w:cstheme="minorHAnsi"/>
                <w:b/>
                <w:spacing w:val="-5"/>
              </w:rPr>
              <w:t xml:space="preserve"> </w:t>
            </w:r>
            <w:r w:rsidRPr="00EC5907">
              <w:rPr>
                <w:rFonts w:asciiTheme="minorHAnsi" w:hAnsiTheme="minorHAnsi" w:cstheme="minorHAnsi"/>
                <w:b/>
                <w:spacing w:val="-2"/>
              </w:rPr>
              <w:t>Title</w:t>
            </w:r>
          </w:p>
        </w:tc>
        <w:tc>
          <w:tcPr>
            <w:tcW w:w="5110" w:type="dxa"/>
            <w:tcBorders>
              <w:top w:val="single" w:sz="18" w:space="0" w:color="000000"/>
              <w:right w:val="single" w:sz="18" w:space="0" w:color="000000"/>
            </w:tcBorders>
          </w:tcPr>
          <w:p w14:paraId="2926432C" w14:textId="1AA3E955" w:rsidR="00D86F53" w:rsidRPr="00EC5907" w:rsidRDefault="00E1237F">
            <w:pPr>
              <w:pStyle w:val="TableParagraph"/>
              <w:spacing w:before="1"/>
              <w:ind w:left="184"/>
              <w:rPr>
                <w:rFonts w:asciiTheme="minorHAnsi" w:hAnsiTheme="minorHAnsi" w:cstheme="minorHAnsi"/>
                <w:b/>
              </w:rPr>
            </w:pPr>
            <w:r w:rsidRPr="00EC5907">
              <w:rPr>
                <w:rFonts w:asciiTheme="minorHAnsi" w:hAnsiTheme="minorHAnsi" w:cstheme="minorHAnsi"/>
                <w:b/>
              </w:rPr>
              <w:t xml:space="preserve">Supply Chain Officer </w:t>
            </w:r>
          </w:p>
        </w:tc>
      </w:tr>
      <w:tr w:rsidR="00D86F53" w:rsidRPr="00EC5907" w14:paraId="62174488" w14:textId="77777777">
        <w:trPr>
          <w:trHeight w:val="508"/>
        </w:trPr>
        <w:tc>
          <w:tcPr>
            <w:tcW w:w="2559" w:type="dxa"/>
            <w:tcBorders>
              <w:left w:val="single" w:sz="18" w:space="0" w:color="000000"/>
            </w:tcBorders>
          </w:tcPr>
          <w:p w14:paraId="5D1FD3DF" w14:textId="77777777" w:rsidR="00D86F53" w:rsidRPr="00EC5907" w:rsidRDefault="00646132">
            <w:pPr>
              <w:pStyle w:val="TableParagraph"/>
              <w:rPr>
                <w:rFonts w:asciiTheme="minorHAnsi" w:hAnsiTheme="minorHAnsi" w:cstheme="minorHAnsi"/>
                <w:b/>
              </w:rPr>
            </w:pPr>
            <w:r w:rsidRPr="00EC5907">
              <w:rPr>
                <w:rFonts w:asciiTheme="minorHAnsi" w:hAnsiTheme="minorHAnsi" w:cstheme="minorHAnsi"/>
                <w:b/>
                <w:spacing w:val="-2"/>
              </w:rPr>
              <w:t>Employer</w:t>
            </w:r>
          </w:p>
        </w:tc>
        <w:tc>
          <w:tcPr>
            <w:tcW w:w="5110" w:type="dxa"/>
            <w:tcBorders>
              <w:right w:val="single" w:sz="18" w:space="0" w:color="000000"/>
            </w:tcBorders>
          </w:tcPr>
          <w:p w14:paraId="290FE6D5" w14:textId="77777777" w:rsidR="00D86F53" w:rsidRPr="00EC5907" w:rsidRDefault="00000000">
            <w:pPr>
              <w:pStyle w:val="TableParagraph"/>
              <w:ind w:left="184"/>
              <w:rPr>
                <w:rFonts w:asciiTheme="minorHAnsi" w:hAnsiTheme="minorHAnsi" w:cstheme="minorHAnsi"/>
              </w:rPr>
            </w:pPr>
            <w:hyperlink r:id="rId7">
              <w:r w:rsidR="00646132" w:rsidRPr="00EC5907">
                <w:rPr>
                  <w:rFonts w:asciiTheme="minorHAnsi" w:hAnsiTheme="minorHAnsi" w:cstheme="minorHAnsi"/>
                </w:rPr>
                <w:t>Médecins</w:t>
              </w:r>
              <w:r w:rsidR="00646132" w:rsidRPr="00EC5907">
                <w:rPr>
                  <w:rFonts w:asciiTheme="minorHAnsi" w:hAnsiTheme="minorHAnsi" w:cstheme="minorHAnsi"/>
                  <w:spacing w:val="-8"/>
                </w:rPr>
                <w:t xml:space="preserve"> </w:t>
              </w:r>
              <w:r w:rsidR="00646132" w:rsidRPr="00EC5907">
                <w:rPr>
                  <w:rFonts w:asciiTheme="minorHAnsi" w:hAnsiTheme="minorHAnsi" w:cstheme="minorHAnsi"/>
                </w:rPr>
                <w:t>Sans</w:t>
              </w:r>
              <w:r w:rsidR="00646132" w:rsidRPr="00EC5907">
                <w:rPr>
                  <w:rFonts w:asciiTheme="minorHAnsi" w:hAnsiTheme="minorHAnsi" w:cstheme="minorHAnsi"/>
                  <w:spacing w:val="-4"/>
                </w:rPr>
                <w:t xml:space="preserve"> </w:t>
              </w:r>
              <w:r w:rsidR="00646132" w:rsidRPr="00EC5907">
                <w:rPr>
                  <w:rFonts w:asciiTheme="minorHAnsi" w:hAnsiTheme="minorHAnsi" w:cstheme="minorHAnsi"/>
                </w:rPr>
                <w:t>Frontières</w:t>
              </w:r>
            </w:hyperlink>
            <w:r w:rsidR="00646132" w:rsidRPr="00EC5907">
              <w:rPr>
                <w:rFonts w:asciiTheme="minorHAnsi" w:hAnsiTheme="minorHAnsi" w:cstheme="minorHAnsi"/>
                <w:spacing w:val="-2"/>
              </w:rPr>
              <w:t xml:space="preserve"> </w:t>
            </w:r>
            <w:r w:rsidR="00646132" w:rsidRPr="00EC5907">
              <w:rPr>
                <w:rFonts w:asciiTheme="minorHAnsi" w:hAnsiTheme="minorHAnsi" w:cstheme="minorHAnsi"/>
              </w:rPr>
              <w:t>-</w:t>
            </w:r>
            <w:r w:rsidR="00646132" w:rsidRPr="00EC5907">
              <w:rPr>
                <w:rFonts w:asciiTheme="minorHAnsi" w:hAnsiTheme="minorHAnsi" w:cstheme="minorHAnsi"/>
                <w:spacing w:val="-7"/>
              </w:rPr>
              <w:t xml:space="preserve"> </w:t>
            </w:r>
            <w:r w:rsidR="00646132" w:rsidRPr="00EC5907">
              <w:rPr>
                <w:rFonts w:asciiTheme="minorHAnsi" w:hAnsiTheme="minorHAnsi" w:cstheme="minorHAnsi"/>
                <w:spacing w:val="-2"/>
              </w:rPr>
              <w:t>Belgium</w:t>
            </w:r>
          </w:p>
        </w:tc>
      </w:tr>
      <w:tr w:rsidR="00D86F53" w:rsidRPr="00EC5907" w14:paraId="2A6033F4" w14:textId="77777777">
        <w:trPr>
          <w:trHeight w:val="499"/>
        </w:trPr>
        <w:tc>
          <w:tcPr>
            <w:tcW w:w="2559" w:type="dxa"/>
            <w:tcBorders>
              <w:left w:val="single" w:sz="18" w:space="0" w:color="000000"/>
            </w:tcBorders>
          </w:tcPr>
          <w:p w14:paraId="31ACF65D" w14:textId="77777777" w:rsidR="00D86F53" w:rsidRPr="00EC5907" w:rsidRDefault="00646132">
            <w:pPr>
              <w:pStyle w:val="TableParagraph"/>
              <w:rPr>
                <w:rFonts w:asciiTheme="minorHAnsi" w:hAnsiTheme="minorHAnsi" w:cstheme="minorHAnsi"/>
                <w:b/>
              </w:rPr>
            </w:pPr>
            <w:r w:rsidRPr="00EC5907">
              <w:rPr>
                <w:rFonts w:asciiTheme="minorHAnsi" w:hAnsiTheme="minorHAnsi" w:cstheme="minorHAnsi"/>
                <w:b/>
              </w:rPr>
              <w:t>Duty</w:t>
            </w:r>
            <w:r w:rsidRPr="00EC5907">
              <w:rPr>
                <w:rFonts w:asciiTheme="minorHAnsi" w:hAnsiTheme="minorHAnsi" w:cstheme="minorHAnsi"/>
                <w:b/>
                <w:spacing w:val="-4"/>
              </w:rPr>
              <w:t xml:space="preserve"> </w:t>
            </w:r>
            <w:r w:rsidRPr="00EC5907">
              <w:rPr>
                <w:rFonts w:asciiTheme="minorHAnsi" w:hAnsiTheme="minorHAnsi" w:cstheme="minorHAnsi"/>
                <w:b/>
                <w:spacing w:val="-2"/>
              </w:rPr>
              <w:t>Station</w:t>
            </w:r>
          </w:p>
        </w:tc>
        <w:tc>
          <w:tcPr>
            <w:tcW w:w="5110" w:type="dxa"/>
            <w:tcBorders>
              <w:right w:val="single" w:sz="18" w:space="0" w:color="000000"/>
            </w:tcBorders>
          </w:tcPr>
          <w:p w14:paraId="53742946" w14:textId="40E55BC9" w:rsidR="00D86F53" w:rsidRPr="00EC5907" w:rsidRDefault="00E65AC8">
            <w:pPr>
              <w:pStyle w:val="TableParagraph"/>
              <w:ind w:left="184"/>
              <w:rPr>
                <w:rFonts w:asciiTheme="minorHAnsi" w:hAnsiTheme="minorHAnsi" w:cstheme="minorHAnsi"/>
                <w:b/>
              </w:rPr>
            </w:pPr>
            <w:r w:rsidRPr="00EC5907">
              <w:rPr>
                <w:rFonts w:asciiTheme="minorHAnsi" w:hAnsiTheme="minorHAnsi" w:cstheme="minorHAnsi"/>
                <w:b/>
              </w:rPr>
              <w:t>Damascus</w:t>
            </w:r>
          </w:p>
        </w:tc>
      </w:tr>
      <w:tr w:rsidR="00D86F53" w:rsidRPr="00EC5907" w14:paraId="53EC8A71" w14:textId="77777777" w:rsidTr="00E1237F">
        <w:trPr>
          <w:trHeight w:val="518"/>
        </w:trPr>
        <w:tc>
          <w:tcPr>
            <w:tcW w:w="2559" w:type="dxa"/>
            <w:tcBorders>
              <w:left w:val="single" w:sz="18" w:space="0" w:color="000000"/>
            </w:tcBorders>
            <w:shd w:val="clear" w:color="auto" w:fill="auto"/>
          </w:tcPr>
          <w:p w14:paraId="47B5E318" w14:textId="77777777" w:rsidR="00D86F53" w:rsidRPr="00EC5907" w:rsidRDefault="00646132">
            <w:pPr>
              <w:pStyle w:val="TableParagraph"/>
              <w:spacing w:before="109"/>
              <w:rPr>
                <w:rFonts w:asciiTheme="minorHAnsi" w:hAnsiTheme="minorHAnsi" w:cstheme="minorHAnsi"/>
                <w:b/>
              </w:rPr>
            </w:pPr>
            <w:r w:rsidRPr="00EC5907">
              <w:rPr>
                <w:rFonts w:asciiTheme="minorHAnsi" w:hAnsiTheme="minorHAnsi" w:cstheme="minorHAnsi"/>
                <w:b/>
              </w:rPr>
              <w:t>Deadline</w:t>
            </w:r>
            <w:r w:rsidRPr="00EC5907">
              <w:rPr>
                <w:rFonts w:asciiTheme="minorHAnsi" w:hAnsiTheme="minorHAnsi" w:cstheme="minorHAnsi"/>
                <w:b/>
                <w:spacing w:val="-4"/>
              </w:rPr>
              <w:t xml:space="preserve"> </w:t>
            </w:r>
            <w:r w:rsidRPr="00EC5907">
              <w:rPr>
                <w:rFonts w:asciiTheme="minorHAnsi" w:hAnsiTheme="minorHAnsi" w:cstheme="minorHAnsi"/>
                <w:b/>
              </w:rPr>
              <w:t>for</w:t>
            </w:r>
            <w:r w:rsidRPr="00EC5907">
              <w:rPr>
                <w:rFonts w:asciiTheme="minorHAnsi" w:hAnsiTheme="minorHAnsi" w:cstheme="minorHAnsi"/>
                <w:b/>
                <w:spacing w:val="-2"/>
              </w:rPr>
              <w:t xml:space="preserve"> applications</w:t>
            </w:r>
          </w:p>
        </w:tc>
        <w:tc>
          <w:tcPr>
            <w:tcW w:w="5110" w:type="dxa"/>
            <w:tcBorders>
              <w:right w:val="single" w:sz="18" w:space="0" w:color="000000"/>
            </w:tcBorders>
            <w:shd w:val="clear" w:color="auto" w:fill="auto"/>
          </w:tcPr>
          <w:p w14:paraId="27D5E630" w14:textId="6EB02B37" w:rsidR="00D86F53" w:rsidRPr="00EC5907" w:rsidRDefault="00E1237F">
            <w:pPr>
              <w:pStyle w:val="TableParagraph"/>
              <w:spacing w:before="109"/>
              <w:ind w:left="184"/>
              <w:rPr>
                <w:rFonts w:asciiTheme="minorHAnsi" w:hAnsiTheme="minorHAnsi" w:cstheme="minorHAnsi"/>
              </w:rPr>
            </w:pPr>
            <w:r w:rsidRPr="00EC5907">
              <w:rPr>
                <w:rFonts w:asciiTheme="minorHAnsi" w:hAnsiTheme="minorHAnsi" w:cstheme="minorHAnsi"/>
              </w:rPr>
              <w:t>22</w:t>
            </w:r>
            <w:r w:rsidRPr="00EC5907">
              <w:rPr>
                <w:rFonts w:asciiTheme="minorHAnsi" w:hAnsiTheme="minorHAnsi" w:cstheme="minorHAnsi"/>
                <w:vertAlign w:val="superscript"/>
              </w:rPr>
              <w:t>nd</w:t>
            </w:r>
            <w:r w:rsidRPr="00EC5907">
              <w:rPr>
                <w:rFonts w:asciiTheme="minorHAnsi" w:hAnsiTheme="minorHAnsi" w:cstheme="minorHAnsi"/>
              </w:rPr>
              <w:t xml:space="preserve"> April 2025</w:t>
            </w:r>
          </w:p>
        </w:tc>
      </w:tr>
      <w:tr w:rsidR="00D86F53" w:rsidRPr="00EC5907" w14:paraId="6E0AA9D6" w14:textId="77777777">
        <w:trPr>
          <w:trHeight w:val="509"/>
        </w:trPr>
        <w:tc>
          <w:tcPr>
            <w:tcW w:w="2559" w:type="dxa"/>
            <w:tcBorders>
              <w:left w:val="single" w:sz="18" w:space="0" w:color="000000"/>
            </w:tcBorders>
          </w:tcPr>
          <w:p w14:paraId="3487E413" w14:textId="77777777" w:rsidR="00D86F53" w:rsidRPr="00EC5907" w:rsidRDefault="00646132">
            <w:pPr>
              <w:pStyle w:val="TableParagraph"/>
              <w:rPr>
                <w:rFonts w:asciiTheme="minorHAnsi" w:hAnsiTheme="minorHAnsi" w:cstheme="minorHAnsi"/>
                <w:b/>
              </w:rPr>
            </w:pPr>
            <w:r w:rsidRPr="00EC5907">
              <w:rPr>
                <w:rFonts w:asciiTheme="minorHAnsi" w:hAnsiTheme="minorHAnsi" w:cstheme="minorHAnsi"/>
                <w:b/>
              </w:rPr>
              <w:t>Contract</w:t>
            </w:r>
            <w:r w:rsidRPr="00EC5907">
              <w:rPr>
                <w:rFonts w:asciiTheme="minorHAnsi" w:hAnsiTheme="minorHAnsi" w:cstheme="minorHAnsi"/>
                <w:b/>
                <w:spacing w:val="-6"/>
              </w:rPr>
              <w:t xml:space="preserve"> </w:t>
            </w:r>
            <w:r w:rsidRPr="00EC5907">
              <w:rPr>
                <w:rFonts w:asciiTheme="minorHAnsi" w:hAnsiTheme="minorHAnsi" w:cstheme="minorHAnsi"/>
                <w:b/>
                <w:spacing w:val="-2"/>
              </w:rPr>
              <w:t>status</w:t>
            </w:r>
          </w:p>
        </w:tc>
        <w:tc>
          <w:tcPr>
            <w:tcW w:w="5110" w:type="dxa"/>
            <w:tcBorders>
              <w:right w:val="single" w:sz="18" w:space="0" w:color="000000"/>
            </w:tcBorders>
          </w:tcPr>
          <w:p w14:paraId="5C456A44" w14:textId="121F3914" w:rsidR="00D86F53" w:rsidRPr="00EC5907" w:rsidRDefault="00C777BE">
            <w:pPr>
              <w:pStyle w:val="TableParagraph"/>
              <w:ind w:left="184"/>
              <w:rPr>
                <w:rFonts w:asciiTheme="minorHAnsi" w:hAnsiTheme="minorHAnsi" w:cstheme="minorHAnsi"/>
              </w:rPr>
            </w:pPr>
            <w:r w:rsidRPr="00EC5907">
              <w:rPr>
                <w:rFonts w:asciiTheme="minorHAnsi" w:hAnsiTheme="minorHAnsi" w:cstheme="minorHAnsi"/>
                <w:spacing w:val="-6"/>
              </w:rPr>
              <w:t>Service</w:t>
            </w:r>
            <w:r w:rsidRPr="00EC5907">
              <w:rPr>
                <w:rFonts w:asciiTheme="minorHAnsi" w:hAnsiTheme="minorHAnsi" w:cstheme="minorHAnsi"/>
                <w:spacing w:val="-12"/>
              </w:rPr>
              <w:t xml:space="preserve"> </w:t>
            </w:r>
            <w:r w:rsidRPr="00EC5907">
              <w:rPr>
                <w:rFonts w:asciiTheme="minorHAnsi" w:hAnsiTheme="minorHAnsi" w:cstheme="minorHAnsi"/>
                <w:spacing w:val="-6"/>
              </w:rPr>
              <w:t>Agreement</w:t>
            </w:r>
            <w:r w:rsidRPr="00EC5907">
              <w:rPr>
                <w:rFonts w:asciiTheme="minorHAnsi" w:hAnsiTheme="minorHAnsi" w:cstheme="minorHAnsi"/>
                <w:spacing w:val="-9"/>
              </w:rPr>
              <w:t xml:space="preserve"> </w:t>
            </w:r>
            <w:r w:rsidRPr="00EC5907">
              <w:rPr>
                <w:rFonts w:asciiTheme="minorHAnsi" w:hAnsiTheme="minorHAnsi" w:cstheme="minorHAnsi"/>
                <w:spacing w:val="-6"/>
              </w:rPr>
              <w:t>for</w:t>
            </w:r>
            <w:r w:rsidRPr="00EC5907">
              <w:rPr>
                <w:rFonts w:asciiTheme="minorHAnsi" w:hAnsiTheme="minorHAnsi" w:cstheme="minorHAnsi"/>
                <w:spacing w:val="-13"/>
              </w:rPr>
              <w:t xml:space="preserve"> </w:t>
            </w:r>
            <w:r w:rsidRPr="00EC5907">
              <w:rPr>
                <w:rFonts w:asciiTheme="minorHAnsi" w:hAnsiTheme="minorHAnsi" w:cstheme="minorHAnsi"/>
                <w:spacing w:val="-6"/>
              </w:rPr>
              <w:t>3</w:t>
            </w:r>
            <w:r w:rsidRPr="00EC5907">
              <w:rPr>
                <w:rFonts w:asciiTheme="minorHAnsi" w:hAnsiTheme="minorHAnsi" w:cstheme="minorHAnsi"/>
                <w:spacing w:val="-11"/>
              </w:rPr>
              <w:t xml:space="preserve"> </w:t>
            </w:r>
            <w:r w:rsidRPr="00EC5907">
              <w:rPr>
                <w:rFonts w:asciiTheme="minorHAnsi" w:hAnsiTheme="minorHAnsi" w:cstheme="minorHAnsi"/>
                <w:spacing w:val="-6"/>
              </w:rPr>
              <w:t>months,</w:t>
            </w:r>
            <w:r w:rsidRPr="00EC5907">
              <w:rPr>
                <w:rFonts w:asciiTheme="minorHAnsi" w:hAnsiTheme="minorHAnsi" w:cstheme="minorHAnsi"/>
                <w:spacing w:val="-12"/>
              </w:rPr>
              <w:t xml:space="preserve"> </w:t>
            </w:r>
            <w:r w:rsidR="00D774FE" w:rsidRPr="00EC5907">
              <w:rPr>
                <w:rFonts w:asciiTheme="minorHAnsi" w:hAnsiTheme="minorHAnsi" w:cstheme="minorHAnsi"/>
                <w:spacing w:val="-6"/>
              </w:rPr>
              <w:t>Possible Renewable</w:t>
            </w:r>
          </w:p>
        </w:tc>
      </w:tr>
      <w:tr w:rsidR="00D86F53" w:rsidRPr="00EC5907" w14:paraId="1E50F178" w14:textId="77777777">
        <w:trPr>
          <w:trHeight w:val="508"/>
        </w:trPr>
        <w:tc>
          <w:tcPr>
            <w:tcW w:w="2559" w:type="dxa"/>
            <w:tcBorders>
              <w:left w:val="single" w:sz="18" w:space="0" w:color="000000"/>
            </w:tcBorders>
          </w:tcPr>
          <w:p w14:paraId="2A226F9A" w14:textId="77777777" w:rsidR="00D86F53" w:rsidRPr="00EC5907" w:rsidRDefault="00646132">
            <w:pPr>
              <w:pStyle w:val="TableParagraph"/>
              <w:rPr>
                <w:rFonts w:asciiTheme="minorHAnsi" w:hAnsiTheme="minorHAnsi" w:cstheme="minorHAnsi"/>
                <w:b/>
              </w:rPr>
            </w:pPr>
            <w:r w:rsidRPr="00EC5907">
              <w:rPr>
                <w:rFonts w:asciiTheme="minorHAnsi" w:hAnsiTheme="minorHAnsi" w:cstheme="minorHAnsi"/>
                <w:b/>
              </w:rPr>
              <w:t>Type</w:t>
            </w:r>
            <w:r w:rsidRPr="00EC5907">
              <w:rPr>
                <w:rFonts w:asciiTheme="minorHAnsi" w:hAnsiTheme="minorHAnsi" w:cstheme="minorHAnsi"/>
                <w:b/>
                <w:spacing w:val="-3"/>
              </w:rPr>
              <w:t xml:space="preserve"> </w:t>
            </w:r>
            <w:r w:rsidRPr="00EC5907">
              <w:rPr>
                <w:rFonts w:asciiTheme="minorHAnsi" w:hAnsiTheme="minorHAnsi" w:cstheme="minorHAnsi"/>
                <w:b/>
              </w:rPr>
              <w:t>of</w:t>
            </w:r>
            <w:r w:rsidRPr="00EC5907">
              <w:rPr>
                <w:rFonts w:asciiTheme="minorHAnsi" w:hAnsiTheme="minorHAnsi" w:cstheme="minorHAnsi"/>
                <w:b/>
                <w:spacing w:val="-2"/>
              </w:rPr>
              <w:t xml:space="preserve"> contract</w:t>
            </w:r>
          </w:p>
        </w:tc>
        <w:tc>
          <w:tcPr>
            <w:tcW w:w="5110" w:type="dxa"/>
            <w:tcBorders>
              <w:right w:val="single" w:sz="18" w:space="0" w:color="000000"/>
            </w:tcBorders>
          </w:tcPr>
          <w:p w14:paraId="06204057" w14:textId="77777777" w:rsidR="00D86F53" w:rsidRPr="00EC5907" w:rsidRDefault="00646132">
            <w:pPr>
              <w:pStyle w:val="TableParagraph"/>
              <w:ind w:left="184"/>
              <w:rPr>
                <w:rFonts w:asciiTheme="minorHAnsi" w:hAnsiTheme="minorHAnsi" w:cstheme="minorHAnsi"/>
              </w:rPr>
            </w:pPr>
            <w:r w:rsidRPr="00EC5907">
              <w:rPr>
                <w:rFonts w:asciiTheme="minorHAnsi" w:hAnsiTheme="minorHAnsi" w:cstheme="minorHAnsi"/>
              </w:rPr>
              <w:t>Full</w:t>
            </w:r>
            <w:r w:rsidRPr="00EC5907">
              <w:rPr>
                <w:rFonts w:asciiTheme="minorHAnsi" w:hAnsiTheme="minorHAnsi" w:cstheme="minorHAnsi"/>
                <w:spacing w:val="-4"/>
              </w:rPr>
              <w:t xml:space="preserve"> time</w:t>
            </w:r>
          </w:p>
        </w:tc>
      </w:tr>
      <w:tr w:rsidR="00D86F53" w:rsidRPr="00EC5907" w14:paraId="48950595" w14:textId="77777777" w:rsidTr="00E1237F">
        <w:trPr>
          <w:trHeight w:val="611"/>
        </w:trPr>
        <w:tc>
          <w:tcPr>
            <w:tcW w:w="2559" w:type="dxa"/>
            <w:tcBorders>
              <w:left w:val="single" w:sz="18" w:space="0" w:color="000000"/>
            </w:tcBorders>
          </w:tcPr>
          <w:p w14:paraId="224C5459" w14:textId="77777777" w:rsidR="00D86F53" w:rsidRPr="00EC5907" w:rsidRDefault="00646132">
            <w:pPr>
              <w:pStyle w:val="TableParagraph"/>
              <w:rPr>
                <w:rFonts w:asciiTheme="minorHAnsi" w:hAnsiTheme="minorHAnsi" w:cstheme="minorHAnsi"/>
                <w:b/>
              </w:rPr>
            </w:pPr>
            <w:r w:rsidRPr="00EC5907">
              <w:rPr>
                <w:rFonts w:asciiTheme="minorHAnsi" w:hAnsiTheme="minorHAnsi" w:cstheme="minorHAnsi"/>
                <w:b/>
              </w:rPr>
              <w:t>Start</w:t>
            </w:r>
            <w:r w:rsidRPr="00EC5907">
              <w:rPr>
                <w:rFonts w:asciiTheme="minorHAnsi" w:hAnsiTheme="minorHAnsi" w:cstheme="minorHAnsi"/>
                <w:b/>
                <w:spacing w:val="-3"/>
              </w:rPr>
              <w:t xml:space="preserve"> </w:t>
            </w:r>
            <w:r w:rsidRPr="00EC5907">
              <w:rPr>
                <w:rFonts w:asciiTheme="minorHAnsi" w:hAnsiTheme="minorHAnsi" w:cstheme="minorHAnsi"/>
                <w:b/>
                <w:spacing w:val="-4"/>
              </w:rPr>
              <w:t>Date</w:t>
            </w:r>
          </w:p>
        </w:tc>
        <w:tc>
          <w:tcPr>
            <w:tcW w:w="5110" w:type="dxa"/>
            <w:tcBorders>
              <w:right w:val="single" w:sz="18" w:space="0" w:color="000000"/>
            </w:tcBorders>
          </w:tcPr>
          <w:p w14:paraId="654CA64F" w14:textId="7C91FACC" w:rsidR="00D86F53" w:rsidRPr="00EC5907" w:rsidRDefault="00E1237F" w:rsidP="00E1237F">
            <w:pPr>
              <w:pStyle w:val="TableParagraph"/>
              <w:rPr>
                <w:rFonts w:asciiTheme="minorHAnsi" w:hAnsiTheme="minorHAnsi" w:cstheme="minorHAnsi"/>
              </w:rPr>
            </w:pPr>
            <w:r w:rsidRPr="00EC5907">
              <w:rPr>
                <w:rFonts w:asciiTheme="minorHAnsi" w:hAnsiTheme="minorHAnsi" w:cstheme="minorHAnsi"/>
                <w:spacing w:val="-8"/>
              </w:rPr>
              <w:t xml:space="preserve">  May </w:t>
            </w:r>
            <w:r w:rsidR="00646132" w:rsidRPr="00EC5907">
              <w:rPr>
                <w:rFonts w:asciiTheme="minorHAnsi" w:hAnsiTheme="minorHAnsi" w:cstheme="minorHAnsi"/>
                <w:spacing w:val="-8"/>
              </w:rPr>
              <w:t xml:space="preserve"> </w:t>
            </w:r>
            <w:r w:rsidR="00646132" w:rsidRPr="00EC5907">
              <w:rPr>
                <w:rFonts w:asciiTheme="minorHAnsi" w:hAnsiTheme="minorHAnsi" w:cstheme="minorHAnsi"/>
                <w:spacing w:val="-4"/>
              </w:rPr>
              <w:t>2025</w:t>
            </w:r>
          </w:p>
        </w:tc>
      </w:tr>
      <w:tr w:rsidR="00E1237F" w:rsidRPr="00EC5907" w14:paraId="4148080E" w14:textId="77777777">
        <w:trPr>
          <w:trHeight w:val="611"/>
        </w:trPr>
        <w:tc>
          <w:tcPr>
            <w:tcW w:w="2559" w:type="dxa"/>
            <w:tcBorders>
              <w:left w:val="single" w:sz="18" w:space="0" w:color="000000"/>
              <w:bottom w:val="single" w:sz="18" w:space="0" w:color="000000"/>
            </w:tcBorders>
          </w:tcPr>
          <w:p w14:paraId="6A6C7315" w14:textId="77777777" w:rsidR="00E1237F" w:rsidRPr="00EC5907" w:rsidRDefault="00E1237F">
            <w:pPr>
              <w:pStyle w:val="TableParagraph"/>
              <w:rPr>
                <w:rFonts w:asciiTheme="minorHAnsi" w:hAnsiTheme="minorHAnsi" w:cstheme="minorHAnsi"/>
                <w:b/>
              </w:rPr>
            </w:pPr>
          </w:p>
        </w:tc>
        <w:tc>
          <w:tcPr>
            <w:tcW w:w="5110" w:type="dxa"/>
            <w:tcBorders>
              <w:bottom w:val="single" w:sz="18" w:space="0" w:color="000000"/>
              <w:right w:val="single" w:sz="18" w:space="0" w:color="000000"/>
            </w:tcBorders>
          </w:tcPr>
          <w:p w14:paraId="5D87E423" w14:textId="77777777" w:rsidR="00E1237F" w:rsidRPr="00EC5907" w:rsidRDefault="00E1237F" w:rsidP="00E1237F">
            <w:pPr>
              <w:pStyle w:val="TableParagraph"/>
              <w:rPr>
                <w:rFonts w:asciiTheme="minorHAnsi" w:hAnsiTheme="minorHAnsi" w:cstheme="minorHAnsi"/>
                <w:spacing w:val="-8"/>
              </w:rPr>
            </w:pPr>
          </w:p>
        </w:tc>
      </w:tr>
    </w:tbl>
    <w:p w14:paraId="1803F9A7" w14:textId="77777777" w:rsidR="00D86F53" w:rsidRPr="00EC5907" w:rsidRDefault="00D86F53">
      <w:pPr>
        <w:pStyle w:val="BodyText"/>
        <w:spacing w:before="240"/>
        <w:ind w:left="0"/>
        <w:rPr>
          <w:rFonts w:asciiTheme="minorHAnsi" w:hAnsiTheme="minorHAnsi" w:cstheme="minorHAnsi"/>
          <w:b/>
        </w:rPr>
      </w:pPr>
    </w:p>
    <w:p w14:paraId="6B8D2AF2" w14:textId="77777777" w:rsidR="00D86F53" w:rsidRPr="00EC5907" w:rsidRDefault="00646132">
      <w:pPr>
        <w:spacing w:before="1"/>
        <w:ind w:left="348"/>
        <w:rPr>
          <w:rFonts w:asciiTheme="minorHAnsi" w:hAnsiTheme="minorHAnsi" w:cstheme="minorHAnsi"/>
          <w:b/>
        </w:rPr>
      </w:pPr>
      <w:r w:rsidRPr="00EC5907">
        <w:rPr>
          <w:rFonts w:asciiTheme="minorHAnsi" w:hAnsiTheme="minorHAnsi" w:cstheme="minorHAnsi"/>
          <w:b/>
          <w:u w:val="single"/>
        </w:rPr>
        <w:t>Introduction</w:t>
      </w:r>
      <w:r w:rsidRPr="00EC5907">
        <w:rPr>
          <w:rFonts w:asciiTheme="minorHAnsi" w:hAnsiTheme="minorHAnsi" w:cstheme="minorHAnsi"/>
          <w:b/>
          <w:spacing w:val="-11"/>
          <w:u w:val="single"/>
        </w:rPr>
        <w:t xml:space="preserve"> </w:t>
      </w:r>
      <w:r w:rsidRPr="00EC5907">
        <w:rPr>
          <w:rFonts w:asciiTheme="minorHAnsi" w:hAnsiTheme="minorHAnsi" w:cstheme="minorHAnsi"/>
          <w:b/>
          <w:u w:val="single"/>
        </w:rPr>
        <w:t>about</w:t>
      </w:r>
      <w:r w:rsidRPr="00EC5907">
        <w:rPr>
          <w:rFonts w:asciiTheme="minorHAnsi" w:hAnsiTheme="minorHAnsi" w:cstheme="minorHAnsi"/>
          <w:b/>
          <w:spacing w:val="-6"/>
          <w:u w:val="single"/>
        </w:rPr>
        <w:t xml:space="preserve"> </w:t>
      </w:r>
      <w:r w:rsidRPr="00EC5907">
        <w:rPr>
          <w:rFonts w:asciiTheme="minorHAnsi" w:hAnsiTheme="minorHAnsi" w:cstheme="minorHAnsi"/>
          <w:b/>
          <w:spacing w:val="-4"/>
          <w:u w:val="single"/>
        </w:rPr>
        <w:t>MSF:</w:t>
      </w:r>
    </w:p>
    <w:p w14:paraId="21B5775C" w14:textId="77777777" w:rsidR="00D86F53" w:rsidRPr="00EC5907" w:rsidRDefault="00D86F53">
      <w:pPr>
        <w:pStyle w:val="BodyText"/>
        <w:spacing w:before="50"/>
        <w:ind w:left="0"/>
        <w:rPr>
          <w:rFonts w:asciiTheme="minorHAnsi" w:hAnsiTheme="minorHAnsi" w:cstheme="minorHAnsi"/>
          <w:b/>
        </w:rPr>
      </w:pPr>
    </w:p>
    <w:p w14:paraId="49B0B832" w14:textId="77777777" w:rsidR="00D86F53" w:rsidRPr="00EC5907" w:rsidRDefault="00646132">
      <w:pPr>
        <w:pStyle w:val="BodyText"/>
        <w:spacing w:before="1"/>
        <w:ind w:left="348"/>
        <w:rPr>
          <w:rFonts w:asciiTheme="minorHAnsi" w:hAnsiTheme="minorHAnsi" w:cstheme="minorHAnsi"/>
        </w:rPr>
      </w:pPr>
      <w:r w:rsidRPr="00EC5907">
        <w:rPr>
          <w:rFonts w:asciiTheme="minorHAnsi" w:hAnsiTheme="minorHAnsi" w:cstheme="minorHAnsi"/>
        </w:rPr>
        <w:t>Médecins</w:t>
      </w:r>
      <w:r w:rsidRPr="00EC5907">
        <w:rPr>
          <w:rFonts w:asciiTheme="minorHAnsi" w:hAnsiTheme="minorHAnsi" w:cstheme="minorHAnsi"/>
          <w:spacing w:val="-10"/>
        </w:rPr>
        <w:t xml:space="preserve"> </w:t>
      </w:r>
      <w:r w:rsidRPr="00EC5907">
        <w:rPr>
          <w:rFonts w:asciiTheme="minorHAnsi" w:hAnsiTheme="minorHAnsi" w:cstheme="minorHAnsi"/>
        </w:rPr>
        <w:t>Sans</w:t>
      </w:r>
      <w:r w:rsidRPr="00EC5907">
        <w:rPr>
          <w:rFonts w:asciiTheme="minorHAnsi" w:hAnsiTheme="minorHAnsi" w:cstheme="minorHAnsi"/>
          <w:spacing w:val="-9"/>
        </w:rPr>
        <w:t xml:space="preserve"> </w:t>
      </w:r>
      <w:r w:rsidRPr="00EC5907">
        <w:rPr>
          <w:rFonts w:asciiTheme="minorHAnsi" w:hAnsiTheme="minorHAnsi" w:cstheme="minorHAnsi"/>
        </w:rPr>
        <w:t>Frontières</w:t>
      </w:r>
      <w:r w:rsidRPr="00EC5907">
        <w:rPr>
          <w:rFonts w:asciiTheme="minorHAnsi" w:hAnsiTheme="minorHAnsi" w:cstheme="minorHAnsi"/>
          <w:spacing w:val="-9"/>
        </w:rPr>
        <w:t xml:space="preserve"> </w:t>
      </w:r>
      <w:r w:rsidRPr="00EC5907">
        <w:rPr>
          <w:rFonts w:asciiTheme="minorHAnsi" w:hAnsiTheme="minorHAnsi" w:cstheme="minorHAnsi"/>
        </w:rPr>
        <w:t>(MSF)</w:t>
      </w:r>
      <w:r w:rsidRPr="00EC5907">
        <w:rPr>
          <w:rFonts w:asciiTheme="minorHAnsi" w:hAnsiTheme="minorHAnsi" w:cstheme="minorHAnsi"/>
          <w:spacing w:val="-8"/>
        </w:rPr>
        <w:t xml:space="preserve"> </w:t>
      </w:r>
      <w:r w:rsidRPr="00EC5907">
        <w:rPr>
          <w:rFonts w:asciiTheme="minorHAnsi" w:hAnsiTheme="minorHAnsi" w:cstheme="minorHAnsi"/>
        </w:rPr>
        <w:t>/</w:t>
      </w:r>
      <w:r w:rsidRPr="00EC5907">
        <w:rPr>
          <w:rFonts w:asciiTheme="minorHAnsi" w:hAnsiTheme="minorHAnsi" w:cstheme="minorHAnsi"/>
          <w:spacing w:val="29"/>
        </w:rPr>
        <w:t xml:space="preserve"> </w:t>
      </w:r>
      <w:r w:rsidRPr="00EC5907">
        <w:rPr>
          <w:rFonts w:asciiTheme="minorHAnsi" w:hAnsiTheme="minorHAnsi" w:cstheme="minorHAnsi"/>
          <w:rtl/>
        </w:rPr>
        <w:t>حدود</w:t>
      </w:r>
      <w:r w:rsidRPr="00EC5907">
        <w:rPr>
          <w:rFonts w:asciiTheme="minorHAnsi" w:hAnsiTheme="minorHAnsi" w:cstheme="minorHAnsi"/>
          <w:spacing w:val="-12"/>
        </w:rPr>
        <w:t xml:space="preserve"> </w:t>
      </w:r>
      <w:r w:rsidRPr="00EC5907">
        <w:rPr>
          <w:rFonts w:asciiTheme="minorHAnsi" w:hAnsiTheme="minorHAnsi" w:cstheme="minorHAnsi"/>
          <w:rtl/>
        </w:rPr>
        <w:t>بل</w:t>
      </w:r>
      <w:r w:rsidRPr="00EC5907">
        <w:rPr>
          <w:rFonts w:asciiTheme="minorHAnsi" w:hAnsiTheme="minorHAnsi" w:cstheme="minorHAnsi"/>
          <w:spacing w:val="-10"/>
        </w:rPr>
        <w:t xml:space="preserve"> </w:t>
      </w:r>
      <w:r w:rsidRPr="00EC5907">
        <w:rPr>
          <w:rFonts w:asciiTheme="minorHAnsi" w:hAnsiTheme="minorHAnsi" w:cstheme="minorHAnsi"/>
          <w:rtl/>
        </w:rPr>
        <w:t>أطباء</w:t>
      </w:r>
      <w:r w:rsidRPr="00EC5907">
        <w:rPr>
          <w:rFonts w:asciiTheme="minorHAnsi" w:hAnsiTheme="minorHAnsi" w:cstheme="minorHAnsi"/>
          <w:spacing w:val="-8"/>
        </w:rPr>
        <w:t xml:space="preserve"> </w:t>
      </w:r>
      <w:r w:rsidRPr="00EC5907">
        <w:rPr>
          <w:rFonts w:asciiTheme="minorHAnsi" w:hAnsiTheme="minorHAnsi" w:cstheme="minorHAnsi"/>
        </w:rPr>
        <w:t>is</w:t>
      </w:r>
      <w:r w:rsidRPr="00EC5907">
        <w:rPr>
          <w:rFonts w:asciiTheme="minorHAnsi" w:hAnsiTheme="minorHAnsi" w:cstheme="minorHAnsi"/>
          <w:spacing w:val="-9"/>
        </w:rPr>
        <w:t xml:space="preserve"> </w:t>
      </w:r>
      <w:r w:rsidRPr="00EC5907">
        <w:rPr>
          <w:rFonts w:asciiTheme="minorHAnsi" w:hAnsiTheme="minorHAnsi" w:cstheme="minorHAnsi"/>
        </w:rPr>
        <w:t>an</w:t>
      </w:r>
      <w:r w:rsidRPr="00EC5907">
        <w:rPr>
          <w:rFonts w:asciiTheme="minorHAnsi" w:hAnsiTheme="minorHAnsi" w:cstheme="minorHAnsi"/>
          <w:spacing w:val="-10"/>
        </w:rPr>
        <w:t xml:space="preserve"> </w:t>
      </w:r>
      <w:r w:rsidRPr="00EC5907">
        <w:rPr>
          <w:rFonts w:asciiTheme="minorHAnsi" w:hAnsiTheme="minorHAnsi" w:cstheme="minorHAnsi"/>
        </w:rPr>
        <w:t>international,</w:t>
      </w:r>
      <w:r w:rsidRPr="00EC5907">
        <w:rPr>
          <w:rFonts w:asciiTheme="minorHAnsi" w:hAnsiTheme="minorHAnsi" w:cstheme="minorHAnsi"/>
          <w:spacing w:val="-9"/>
        </w:rPr>
        <w:t xml:space="preserve"> </w:t>
      </w:r>
      <w:r w:rsidRPr="00EC5907">
        <w:rPr>
          <w:rFonts w:asciiTheme="minorHAnsi" w:hAnsiTheme="minorHAnsi" w:cstheme="minorHAnsi"/>
        </w:rPr>
        <w:t>independent,</w:t>
      </w:r>
      <w:r w:rsidRPr="00EC5907">
        <w:rPr>
          <w:rFonts w:asciiTheme="minorHAnsi" w:hAnsiTheme="minorHAnsi" w:cstheme="minorHAnsi"/>
          <w:spacing w:val="-10"/>
        </w:rPr>
        <w:t xml:space="preserve"> </w:t>
      </w:r>
      <w:r w:rsidRPr="00EC5907">
        <w:rPr>
          <w:rFonts w:asciiTheme="minorHAnsi" w:hAnsiTheme="minorHAnsi" w:cstheme="minorHAnsi"/>
        </w:rPr>
        <w:t>medical</w:t>
      </w:r>
      <w:r w:rsidRPr="00EC5907">
        <w:rPr>
          <w:rFonts w:asciiTheme="minorHAnsi" w:hAnsiTheme="minorHAnsi" w:cstheme="minorHAnsi"/>
          <w:spacing w:val="-9"/>
        </w:rPr>
        <w:t xml:space="preserve"> </w:t>
      </w:r>
      <w:r w:rsidRPr="00EC5907">
        <w:rPr>
          <w:rFonts w:asciiTheme="minorHAnsi" w:hAnsiTheme="minorHAnsi" w:cstheme="minorHAnsi"/>
        </w:rPr>
        <w:t>humanitarian</w:t>
      </w:r>
      <w:r w:rsidRPr="00EC5907">
        <w:rPr>
          <w:rFonts w:asciiTheme="minorHAnsi" w:hAnsiTheme="minorHAnsi" w:cstheme="minorHAnsi"/>
          <w:spacing w:val="-11"/>
        </w:rPr>
        <w:t xml:space="preserve"> </w:t>
      </w:r>
      <w:r w:rsidRPr="00EC5907">
        <w:rPr>
          <w:rFonts w:asciiTheme="minorHAnsi" w:hAnsiTheme="minorHAnsi" w:cstheme="minorHAnsi"/>
          <w:spacing w:val="-2"/>
        </w:rPr>
        <w:t>organization</w:t>
      </w:r>
    </w:p>
    <w:p w14:paraId="1B9743B6" w14:textId="77777777" w:rsidR="00D86F53" w:rsidRPr="00EC5907" w:rsidRDefault="00646132">
      <w:pPr>
        <w:pStyle w:val="BodyText"/>
        <w:ind w:left="348" w:right="319"/>
        <w:jc w:val="both"/>
        <w:rPr>
          <w:rFonts w:asciiTheme="minorHAnsi" w:hAnsiTheme="minorHAnsi" w:cstheme="minorHAnsi"/>
        </w:rPr>
      </w:pPr>
      <w:r w:rsidRPr="00EC5907">
        <w:rPr>
          <w:rFonts w:asciiTheme="minorHAnsi" w:hAnsiTheme="minorHAnsi" w:cstheme="minorHAnsi"/>
        </w:rPr>
        <w:t>that delivers emergency aid to people in 70 countries who are affected by armed conflict, epidemics, natural disasters and exclusion from healthcare. MSF offers assistance to people based on need, irrespective of race,</w:t>
      </w:r>
      <w:r w:rsidRPr="00EC5907">
        <w:rPr>
          <w:rFonts w:asciiTheme="minorHAnsi" w:hAnsiTheme="minorHAnsi" w:cstheme="minorHAnsi"/>
          <w:spacing w:val="40"/>
        </w:rPr>
        <w:t xml:space="preserve"> </w:t>
      </w:r>
      <w:r w:rsidRPr="00EC5907">
        <w:rPr>
          <w:rFonts w:asciiTheme="minorHAnsi" w:hAnsiTheme="minorHAnsi" w:cstheme="minorHAnsi"/>
        </w:rPr>
        <w:t>religion, gender or political affiliation and our actions are guided by medical ethics and the principles of neutrality</w:t>
      </w:r>
      <w:r w:rsidRPr="00EC5907">
        <w:rPr>
          <w:rFonts w:asciiTheme="minorHAnsi" w:hAnsiTheme="minorHAnsi" w:cstheme="minorHAnsi"/>
          <w:spacing w:val="40"/>
        </w:rPr>
        <w:t xml:space="preserve"> </w:t>
      </w:r>
      <w:r w:rsidRPr="00EC5907">
        <w:rPr>
          <w:rFonts w:asciiTheme="minorHAnsi" w:hAnsiTheme="minorHAnsi" w:cstheme="minorHAnsi"/>
        </w:rPr>
        <w:t>and impartiality.</w:t>
      </w:r>
    </w:p>
    <w:p w14:paraId="150D6606" w14:textId="77777777" w:rsidR="00D86F53" w:rsidRPr="00EC5907" w:rsidRDefault="00D86F53">
      <w:pPr>
        <w:pStyle w:val="BodyText"/>
        <w:spacing w:before="11"/>
        <w:ind w:left="0"/>
        <w:rPr>
          <w:rFonts w:asciiTheme="minorHAnsi" w:hAnsiTheme="minorHAnsi" w:cstheme="minorHAnsi"/>
        </w:rPr>
      </w:pPr>
    </w:p>
    <w:p w14:paraId="3E0FC3E7" w14:textId="77777777" w:rsidR="00D86F53" w:rsidRPr="00EC5907" w:rsidRDefault="00646132">
      <w:pPr>
        <w:pStyle w:val="BodyText"/>
        <w:ind w:left="348" w:right="317"/>
        <w:jc w:val="both"/>
        <w:rPr>
          <w:rFonts w:asciiTheme="minorHAnsi" w:hAnsiTheme="minorHAnsi" w:cstheme="minorHAnsi"/>
        </w:rPr>
      </w:pPr>
      <w:r w:rsidRPr="00EC5907">
        <w:rPr>
          <w:rFonts w:asciiTheme="minorHAnsi" w:hAnsiTheme="minorHAnsi" w:cstheme="minorHAnsi"/>
        </w:rPr>
        <w:t>We offer basic healthcare, perform surgery, fight epidemics, rehabilitate and run hospitals and clinics, carry out vaccination campaigns, operate nutrition centers, and provide mental healthcare. Our activities include the treatment of injuries and disease, maternal care and the provision of humanitarian aid. Where necessary, we set up sanitation systems, supply safe drinking water, and distribute relief to assist survival.</w:t>
      </w:r>
    </w:p>
    <w:p w14:paraId="7DDB58F2" w14:textId="77777777" w:rsidR="00D86F53" w:rsidRPr="00EC5907" w:rsidRDefault="00D86F53">
      <w:pPr>
        <w:pStyle w:val="BodyText"/>
        <w:spacing w:before="11"/>
        <w:ind w:left="0"/>
        <w:rPr>
          <w:rFonts w:asciiTheme="minorHAnsi" w:hAnsiTheme="minorHAnsi" w:cstheme="minorHAnsi"/>
        </w:rPr>
      </w:pPr>
    </w:p>
    <w:p w14:paraId="62F0288F" w14:textId="77777777" w:rsidR="00D86F53" w:rsidRPr="00EC5907" w:rsidRDefault="00646132">
      <w:pPr>
        <w:ind w:left="348"/>
        <w:jc w:val="both"/>
        <w:rPr>
          <w:rFonts w:asciiTheme="minorHAnsi" w:hAnsiTheme="minorHAnsi" w:cstheme="minorHAnsi"/>
          <w:i/>
        </w:rPr>
      </w:pPr>
      <w:r w:rsidRPr="00EC5907">
        <w:rPr>
          <w:rFonts w:asciiTheme="minorHAnsi" w:hAnsiTheme="minorHAnsi" w:cstheme="minorHAnsi"/>
          <w:i/>
        </w:rPr>
        <w:t>Check</w:t>
      </w:r>
      <w:r w:rsidRPr="00EC5907">
        <w:rPr>
          <w:rFonts w:asciiTheme="minorHAnsi" w:hAnsiTheme="minorHAnsi" w:cstheme="minorHAnsi"/>
          <w:i/>
          <w:spacing w:val="-2"/>
        </w:rPr>
        <w:t xml:space="preserve"> </w:t>
      </w:r>
      <w:r w:rsidRPr="00EC5907">
        <w:rPr>
          <w:rFonts w:asciiTheme="minorHAnsi" w:hAnsiTheme="minorHAnsi" w:cstheme="minorHAnsi"/>
          <w:i/>
        </w:rPr>
        <w:t>the</w:t>
      </w:r>
      <w:r w:rsidRPr="00EC5907">
        <w:rPr>
          <w:rFonts w:asciiTheme="minorHAnsi" w:hAnsiTheme="minorHAnsi" w:cstheme="minorHAnsi"/>
          <w:i/>
          <w:spacing w:val="-1"/>
        </w:rPr>
        <w:t xml:space="preserve"> </w:t>
      </w:r>
      <w:r w:rsidRPr="00EC5907">
        <w:rPr>
          <w:rFonts w:asciiTheme="minorHAnsi" w:hAnsiTheme="minorHAnsi" w:cstheme="minorHAnsi"/>
          <w:i/>
          <w:spacing w:val="-2"/>
        </w:rPr>
        <w:t>links:</w:t>
      </w:r>
    </w:p>
    <w:p w14:paraId="3250DE7A" w14:textId="77777777" w:rsidR="00D86F53" w:rsidRPr="00EC5907" w:rsidRDefault="00D86F53">
      <w:pPr>
        <w:pStyle w:val="BodyText"/>
        <w:spacing w:before="12"/>
        <w:ind w:left="0"/>
        <w:rPr>
          <w:rFonts w:asciiTheme="minorHAnsi" w:hAnsiTheme="minorHAnsi" w:cstheme="minorHAnsi"/>
          <w:i/>
        </w:rPr>
      </w:pPr>
    </w:p>
    <w:p w14:paraId="6373B0B4" w14:textId="77777777" w:rsidR="00D86F53" w:rsidRPr="00EC5907" w:rsidRDefault="00000000">
      <w:pPr>
        <w:pStyle w:val="BodyText"/>
        <w:ind w:left="348"/>
        <w:jc w:val="both"/>
        <w:rPr>
          <w:rFonts w:asciiTheme="minorHAnsi" w:hAnsiTheme="minorHAnsi" w:cstheme="minorHAnsi"/>
        </w:rPr>
      </w:pPr>
      <w:hyperlink r:id="rId8">
        <w:r w:rsidR="00646132" w:rsidRPr="00EC5907">
          <w:rPr>
            <w:rFonts w:asciiTheme="minorHAnsi" w:hAnsiTheme="minorHAnsi" w:cstheme="minorHAnsi"/>
            <w:color w:val="0000FF"/>
            <w:spacing w:val="-2"/>
            <w:u w:val="single" w:color="0000FF"/>
          </w:rPr>
          <w:t>Médecins</w:t>
        </w:r>
        <w:r w:rsidR="00646132" w:rsidRPr="00EC5907">
          <w:rPr>
            <w:rFonts w:asciiTheme="minorHAnsi" w:hAnsiTheme="minorHAnsi" w:cstheme="minorHAnsi"/>
            <w:color w:val="0000FF"/>
            <w:spacing w:val="-11"/>
            <w:u w:val="single" w:color="0000FF"/>
          </w:rPr>
          <w:t xml:space="preserve"> </w:t>
        </w:r>
        <w:r w:rsidR="00646132" w:rsidRPr="00EC5907">
          <w:rPr>
            <w:rFonts w:asciiTheme="minorHAnsi" w:hAnsiTheme="minorHAnsi" w:cstheme="minorHAnsi"/>
            <w:color w:val="0000FF"/>
            <w:spacing w:val="-2"/>
            <w:u w:val="single" w:color="0000FF"/>
          </w:rPr>
          <w:t>Sans</w:t>
        </w:r>
        <w:r w:rsidR="00646132" w:rsidRPr="00EC5907">
          <w:rPr>
            <w:rFonts w:asciiTheme="minorHAnsi" w:hAnsiTheme="minorHAnsi" w:cstheme="minorHAnsi"/>
            <w:color w:val="0000FF"/>
            <w:spacing w:val="-10"/>
            <w:u w:val="single" w:color="0000FF"/>
          </w:rPr>
          <w:t xml:space="preserve"> </w:t>
        </w:r>
        <w:r w:rsidR="00646132" w:rsidRPr="00EC5907">
          <w:rPr>
            <w:rFonts w:asciiTheme="minorHAnsi" w:hAnsiTheme="minorHAnsi" w:cstheme="minorHAnsi"/>
            <w:color w:val="0000FF"/>
            <w:spacing w:val="-2"/>
            <w:u w:val="single" w:color="0000FF"/>
          </w:rPr>
          <w:t>Frontières</w:t>
        </w:r>
        <w:r w:rsidR="00646132" w:rsidRPr="00EC5907">
          <w:rPr>
            <w:rFonts w:asciiTheme="minorHAnsi" w:hAnsiTheme="minorHAnsi" w:cstheme="minorHAnsi"/>
            <w:color w:val="0000FF"/>
            <w:spacing w:val="31"/>
            <w:u w:val="single" w:color="0000FF"/>
          </w:rPr>
          <w:t xml:space="preserve">  </w:t>
        </w:r>
        <w:r w:rsidR="00646132" w:rsidRPr="00EC5907">
          <w:rPr>
            <w:rFonts w:asciiTheme="minorHAnsi" w:hAnsiTheme="minorHAnsi" w:cstheme="minorHAnsi"/>
            <w:color w:val="0000FF"/>
            <w:spacing w:val="-2"/>
            <w:u w:val="single" w:color="0000FF"/>
            <w:rtl/>
          </w:rPr>
          <w:t>حدود</w:t>
        </w:r>
        <w:r w:rsidR="00646132" w:rsidRPr="00EC5907">
          <w:rPr>
            <w:rFonts w:asciiTheme="minorHAnsi" w:hAnsiTheme="minorHAnsi" w:cstheme="minorHAnsi"/>
            <w:color w:val="0000FF"/>
            <w:spacing w:val="-9"/>
            <w:u w:val="single" w:color="0000FF"/>
          </w:rPr>
          <w:t xml:space="preserve"> </w:t>
        </w:r>
        <w:r w:rsidR="00646132" w:rsidRPr="00EC5907">
          <w:rPr>
            <w:rFonts w:asciiTheme="minorHAnsi" w:hAnsiTheme="minorHAnsi" w:cstheme="minorHAnsi"/>
            <w:color w:val="0000FF"/>
            <w:spacing w:val="-2"/>
            <w:u w:val="single" w:color="0000FF"/>
            <w:rtl/>
          </w:rPr>
          <w:t>بل</w:t>
        </w:r>
        <w:r w:rsidR="00646132" w:rsidRPr="00EC5907">
          <w:rPr>
            <w:rFonts w:asciiTheme="minorHAnsi" w:hAnsiTheme="minorHAnsi" w:cstheme="minorHAnsi"/>
            <w:color w:val="0000FF"/>
            <w:spacing w:val="-10"/>
            <w:u w:val="single" w:color="0000FF"/>
          </w:rPr>
          <w:t xml:space="preserve"> </w:t>
        </w:r>
        <w:r w:rsidR="00646132" w:rsidRPr="00EC5907">
          <w:rPr>
            <w:rFonts w:asciiTheme="minorHAnsi" w:hAnsiTheme="minorHAnsi" w:cstheme="minorHAnsi"/>
            <w:color w:val="0000FF"/>
            <w:spacing w:val="-2"/>
            <w:u w:val="single" w:color="0000FF"/>
            <w:rtl/>
          </w:rPr>
          <w:t>أطباء</w:t>
        </w:r>
      </w:hyperlink>
    </w:p>
    <w:p w14:paraId="684EE70B" w14:textId="77777777" w:rsidR="00D86F53" w:rsidRPr="00EC5907" w:rsidRDefault="00646132">
      <w:pPr>
        <w:pStyle w:val="BodyText"/>
        <w:tabs>
          <w:tab w:val="left" w:pos="3564"/>
          <w:tab w:val="left" w:pos="3972"/>
        </w:tabs>
        <w:spacing w:before="192"/>
        <w:ind w:left="348"/>
        <w:rPr>
          <w:rFonts w:asciiTheme="minorHAnsi" w:hAnsiTheme="minorHAnsi" w:cstheme="minorHAnsi"/>
        </w:rPr>
      </w:pPr>
      <w:r w:rsidRPr="00EC5907">
        <w:rPr>
          <w:rFonts w:asciiTheme="minorHAnsi" w:hAnsiTheme="minorHAnsi" w:cstheme="minorHAnsi"/>
          <w:noProof/>
        </w:rPr>
        <mc:AlternateContent>
          <mc:Choice Requires="wps">
            <w:drawing>
              <wp:anchor distT="0" distB="0" distL="0" distR="0" simplePos="0" relativeHeight="15728640" behindDoc="0" locked="0" layoutInCell="1" allowOverlap="1" wp14:anchorId="7882A333" wp14:editId="46BBC22E">
                <wp:simplePos x="0" y="0"/>
                <wp:positionH relativeFrom="page">
                  <wp:posOffset>449580</wp:posOffset>
                </wp:positionH>
                <wp:positionV relativeFrom="paragraph">
                  <wp:posOffset>327514</wp:posOffset>
                </wp:positionV>
                <wp:extent cx="3137535" cy="9525"/>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37535" cy="9525"/>
                        </a:xfrm>
                        <a:custGeom>
                          <a:avLst/>
                          <a:gdLst/>
                          <a:ahLst/>
                          <a:cxnLst/>
                          <a:rect l="l" t="t" r="r" b="b"/>
                          <a:pathLst>
                            <a:path w="3137535" h="9525">
                              <a:moveTo>
                                <a:pt x="3137026" y="0"/>
                              </a:moveTo>
                              <a:lnTo>
                                <a:pt x="0" y="0"/>
                              </a:lnTo>
                              <a:lnTo>
                                <a:pt x="0" y="9143"/>
                              </a:lnTo>
                              <a:lnTo>
                                <a:pt x="3137026" y="9143"/>
                              </a:lnTo>
                              <a:lnTo>
                                <a:pt x="3137026" y="0"/>
                              </a:lnTo>
                              <a:close/>
                            </a:path>
                          </a:pathLst>
                        </a:custGeom>
                        <a:solidFill>
                          <a:srgbClr val="0000FF"/>
                        </a:solidFill>
                      </wps:spPr>
                      <wps:bodyPr wrap="square" lIns="0" tIns="0" rIns="0" bIns="0" rtlCol="0">
                        <a:prstTxWarp prst="textNoShape">
                          <a:avLst/>
                        </a:prstTxWarp>
                        <a:noAutofit/>
                      </wps:bodyPr>
                    </wps:wsp>
                  </a:graphicData>
                </a:graphic>
              </wp:anchor>
            </w:drawing>
          </mc:Choice>
          <mc:Fallback>
            <w:pict>
              <v:shape w14:anchorId="37E6EB2B" id="Graphic 2" o:spid="_x0000_s1026" style="position:absolute;margin-left:35.4pt;margin-top:25.8pt;width:247.05pt;height:.75pt;z-index:15728640;visibility:visible;mso-wrap-style:square;mso-wrap-distance-left:0;mso-wrap-distance-top:0;mso-wrap-distance-right:0;mso-wrap-distance-bottom:0;mso-position-horizontal:absolute;mso-position-horizontal-relative:page;mso-position-vertical:absolute;mso-position-vertical-relative:text;v-text-anchor:top" coordsize="31375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HXhJQIAAL0EAAAOAAAAZHJzL2Uyb0RvYy54bWysVE1v2zAMvQ/YfxB0X5yPpVuNOMXQIsOA&#10;oivQDDsrshwbk0WNUmLn34+SrdTYThvmg0yZT9TjI+nNXd9qdlboGjAFX8zmnCkjoWzMseDf9rt3&#10;HzlzXphSaDCq4Bfl+N327ZtNZ3O1hBp0qZBREOPyzha89t7mWeZkrVrhZmCVIWcF2ApPWzxmJYqO&#10;orc6W87nN1kHWFoEqZyjrw+Dk29j/KpS0n+tKqc80wUnbj6uGNdDWLPtRuRHFLZu5EhD/AOLVjSG&#10;Lr2GehBesBM2f4RqG4ngoPIzCW0GVdVIFXOgbBbz37J5qYVVMRcSx9mrTO7/hZVP5xf7jIG6s48g&#10;fzhSJOusy6+esHEjpq+wDVgizvqo4uWqouo9k/RxtVh9WK/WnEny3a6X6yByJvJ0Vp6c/6wgxhHn&#10;R+eHGpTJEnWyZG+SiVTJUEMda+g5oxoiZ1TDw1BDK3w4F8gFk3UTIvXIIzhbOKs9RJgPKQS28+UN&#10;ZykRYvqK0WaKpQaaoJIvvW2MN2BuF+9XY9rJnd4DbHrtX4FjyxLHFE5qcGoQOOQdlb5qQbip2g50&#10;U+4arUP6Do+He43sLMJo0LPbjYwnsNgJQ/FDGxygvDwj62heCu5+ngQqzvQXQw0ZhisZmIxDMtDr&#10;e4gjGJVH5/f9d4GWWTIL7ql3niC1u8hTWxD/ABiw4aSBTycPVRN6JnIbGI0bmpGY/zjPYQin+4h6&#10;/etsfwEAAP//AwBQSwMEFAAGAAgAAAAhAGcjSMvcAAAACAEAAA8AAABkcnMvZG93bnJldi54bWxM&#10;j81OwzAQhO9IvIO1SNyoE0p+SONUCIQ4t0WcnXibBOJ1iJ02vD3Lqdx2NKOZb8vtYgdxwsn3jhTE&#10;qwgEUuNMT62C98PrXQ7CB01GD45QwQ962FbXV6UujDvTDk/70AouIV9oBV0IYyGlbzq02q/ciMTe&#10;0U1WB5ZTK82kz1xuB3kfRam0uide6PSIzx02X/vZKthl64NJ8nTM8rf086OmOX/5npW6vVmeNiAC&#10;LuEShj98RoeKmWo3k/FiUJBFTB4UJHEKgv0kfXgEUfOxjkFWpfz/QPULAAD//wMAUEsBAi0AFAAG&#10;AAgAAAAhALaDOJL+AAAA4QEAABMAAAAAAAAAAAAAAAAAAAAAAFtDb250ZW50X1R5cGVzXS54bWxQ&#10;SwECLQAUAAYACAAAACEAOP0h/9YAAACUAQAACwAAAAAAAAAAAAAAAAAvAQAAX3JlbHMvLnJlbHNQ&#10;SwECLQAUAAYACAAAACEAE6R14SUCAAC9BAAADgAAAAAAAAAAAAAAAAAuAgAAZHJzL2Uyb0RvYy54&#10;bWxQSwECLQAUAAYACAAAACEAZyNIy9wAAAAIAQAADwAAAAAAAAAAAAAAAAB/BAAAZHJzL2Rvd25y&#10;ZXYueG1sUEsFBgAAAAAEAAQA8wAAAIgFAAAAAA==&#10;" path="m3137026,l,,,9143r3137026,l3137026,xe" fillcolor="blue" stroked="f">
                <v:path arrowok="t"/>
                <w10:wrap anchorx="page"/>
              </v:shape>
            </w:pict>
          </mc:Fallback>
        </mc:AlternateContent>
      </w:r>
      <w:hyperlink r:id="rId9">
        <w:r w:rsidRPr="00EC5907">
          <w:rPr>
            <w:rFonts w:asciiTheme="minorHAnsi" w:hAnsiTheme="minorHAnsi" w:cstheme="minorHAnsi"/>
            <w:color w:val="0000FF"/>
          </w:rPr>
          <w:t>Médecins</w:t>
        </w:r>
        <w:r w:rsidRPr="00EC5907">
          <w:rPr>
            <w:rFonts w:asciiTheme="minorHAnsi" w:hAnsiTheme="minorHAnsi" w:cstheme="minorHAnsi"/>
            <w:color w:val="0000FF"/>
            <w:spacing w:val="-9"/>
          </w:rPr>
          <w:t xml:space="preserve"> </w:t>
        </w:r>
        <w:r w:rsidRPr="00EC5907">
          <w:rPr>
            <w:rFonts w:asciiTheme="minorHAnsi" w:hAnsiTheme="minorHAnsi" w:cstheme="minorHAnsi"/>
            <w:color w:val="0000FF"/>
          </w:rPr>
          <w:t>Sans</w:t>
        </w:r>
        <w:r w:rsidRPr="00EC5907">
          <w:rPr>
            <w:rFonts w:asciiTheme="minorHAnsi" w:hAnsiTheme="minorHAnsi" w:cstheme="minorHAnsi"/>
            <w:color w:val="0000FF"/>
            <w:spacing w:val="-6"/>
          </w:rPr>
          <w:t xml:space="preserve"> </w:t>
        </w:r>
        <w:r w:rsidRPr="00EC5907">
          <w:rPr>
            <w:rFonts w:asciiTheme="minorHAnsi" w:hAnsiTheme="minorHAnsi" w:cstheme="minorHAnsi"/>
            <w:color w:val="0000FF"/>
          </w:rPr>
          <w:t>Frontières</w:t>
        </w:r>
        <w:r w:rsidRPr="00EC5907">
          <w:rPr>
            <w:rFonts w:asciiTheme="minorHAnsi" w:hAnsiTheme="minorHAnsi" w:cstheme="minorHAnsi"/>
            <w:color w:val="0000FF"/>
            <w:spacing w:val="-6"/>
          </w:rPr>
          <w:t xml:space="preserve"> </w:t>
        </w:r>
        <w:r w:rsidRPr="00EC5907">
          <w:rPr>
            <w:rFonts w:asciiTheme="minorHAnsi" w:hAnsiTheme="minorHAnsi" w:cstheme="minorHAnsi"/>
            <w:color w:val="0000FF"/>
          </w:rPr>
          <w:t>T-</w:t>
        </w:r>
        <w:r w:rsidRPr="00EC5907">
          <w:rPr>
            <w:rFonts w:asciiTheme="minorHAnsi" w:hAnsiTheme="minorHAnsi" w:cstheme="minorHAnsi"/>
            <w:color w:val="0000FF"/>
            <w:spacing w:val="-2"/>
            <w:w w:val="95"/>
          </w:rPr>
          <w:t>shirt</w:t>
        </w:r>
        <w:r w:rsidRPr="00EC5907">
          <w:rPr>
            <w:rFonts w:asciiTheme="minorHAnsi" w:hAnsiTheme="minorHAnsi" w:cstheme="minorHAnsi"/>
            <w:color w:val="0000FF"/>
          </w:rPr>
          <w:tab/>
        </w:r>
        <w:r w:rsidRPr="00EC5907">
          <w:rPr>
            <w:rFonts w:asciiTheme="minorHAnsi" w:hAnsiTheme="minorHAnsi" w:cstheme="minorHAnsi"/>
            <w:color w:val="0000FF"/>
            <w:spacing w:val="-109"/>
            <w:rtl/>
          </w:rPr>
          <w:t>وظف</w:t>
        </w:r>
        <w:r w:rsidRPr="00EC5907">
          <w:rPr>
            <w:rFonts w:asciiTheme="minorHAnsi" w:hAnsiTheme="minorHAnsi" w:cstheme="minorHAnsi"/>
            <w:color w:val="0000FF"/>
            <w:spacing w:val="-109"/>
            <w:position w:val="9"/>
          </w:rPr>
          <w:t>.</w:t>
        </w:r>
        <w:r w:rsidRPr="00EC5907">
          <w:rPr>
            <w:rFonts w:asciiTheme="minorHAnsi" w:hAnsiTheme="minorHAnsi" w:cstheme="minorHAnsi"/>
            <w:color w:val="0000FF"/>
            <w:position w:val="-6"/>
          </w:rPr>
          <w:tab/>
        </w:r>
        <w:r w:rsidRPr="00EC5907">
          <w:rPr>
            <w:rFonts w:asciiTheme="minorHAnsi" w:hAnsiTheme="minorHAnsi" w:cstheme="minorHAnsi"/>
            <w:color w:val="0000FF"/>
            <w:w w:val="90"/>
            <w:rtl/>
          </w:rPr>
          <w:t>م</w:t>
        </w:r>
        <w:r w:rsidRPr="00EC5907">
          <w:rPr>
            <w:rFonts w:asciiTheme="minorHAnsi" w:hAnsiTheme="minorHAnsi" w:cstheme="minorHAnsi"/>
            <w:color w:val="0000FF"/>
            <w:spacing w:val="-4"/>
            <w:w w:val="90"/>
          </w:rPr>
          <w:t xml:space="preserve"> </w:t>
        </w:r>
        <w:r w:rsidRPr="00EC5907">
          <w:rPr>
            <w:rFonts w:asciiTheme="minorHAnsi" w:hAnsiTheme="minorHAnsi" w:cstheme="minorHAnsi"/>
            <w:color w:val="0000FF"/>
            <w:w w:val="90"/>
          </w:rPr>
          <w:t>-</w:t>
        </w:r>
        <w:r w:rsidRPr="00EC5907">
          <w:rPr>
            <w:rFonts w:asciiTheme="minorHAnsi" w:hAnsiTheme="minorHAnsi" w:cstheme="minorHAnsi"/>
            <w:color w:val="0000FF"/>
            <w:spacing w:val="-5"/>
            <w:w w:val="90"/>
          </w:rPr>
          <w:t xml:space="preserve"> </w:t>
        </w:r>
        <w:r w:rsidRPr="00EC5907">
          <w:rPr>
            <w:rFonts w:asciiTheme="minorHAnsi" w:hAnsiTheme="minorHAnsi" w:cstheme="minorHAnsi"/>
            <w:color w:val="0000FF"/>
            <w:w w:val="90"/>
            <w:rtl/>
          </w:rPr>
          <w:t>حدود</w:t>
        </w:r>
        <w:r w:rsidRPr="00EC5907">
          <w:rPr>
            <w:rFonts w:asciiTheme="minorHAnsi" w:hAnsiTheme="minorHAnsi" w:cstheme="minorHAnsi"/>
            <w:color w:val="0000FF"/>
            <w:spacing w:val="-7"/>
            <w:w w:val="90"/>
          </w:rPr>
          <w:t xml:space="preserve"> </w:t>
        </w:r>
        <w:r w:rsidRPr="00EC5907">
          <w:rPr>
            <w:rFonts w:asciiTheme="minorHAnsi" w:hAnsiTheme="minorHAnsi" w:cstheme="minorHAnsi"/>
            <w:color w:val="0000FF"/>
            <w:w w:val="90"/>
            <w:rtl/>
          </w:rPr>
          <w:t>بل</w:t>
        </w:r>
        <w:r w:rsidRPr="00EC5907">
          <w:rPr>
            <w:rFonts w:asciiTheme="minorHAnsi" w:hAnsiTheme="minorHAnsi" w:cstheme="minorHAnsi"/>
            <w:color w:val="0000FF"/>
            <w:spacing w:val="-1"/>
            <w:w w:val="90"/>
          </w:rPr>
          <w:t xml:space="preserve"> </w:t>
        </w:r>
        <w:r w:rsidRPr="00EC5907">
          <w:rPr>
            <w:rFonts w:asciiTheme="minorHAnsi" w:hAnsiTheme="minorHAnsi" w:cstheme="minorHAnsi"/>
            <w:color w:val="0000FF"/>
            <w:spacing w:val="-4"/>
            <w:w w:val="90"/>
            <w:rtl/>
          </w:rPr>
          <w:t>أطباء</w:t>
        </w:r>
      </w:hyperlink>
    </w:p>
    <w:p w14:paraId="3602824A" w14:textId="77777777" w:rsidR="00D86F53" w:rsidRPr="00EC5907" w:rsidRDefault="00D86F53">
      <w:pPr>
        <w:pStyle w:val="BodyText"/>
        <w:spacing w:before="10"/>
        <w:ind w:left="0"/>
        <w:rPr>
          <w:rFonts w:asciiTheme="minorHAnsi" w:hAnsiTheme="minorHAnsi" w:cstheme="minorHAnsi"/>
        </w:rPr>
      </w:pPr>
    </w:p>
    <w:p w14:paraId="194D1CF0" w14:textId="6B9079FF" w:rsidR="00D86F53" w:rsidRPr="00EC5907" w:rsidRDefault="00646132">
      <w:pPr>
        <w:pStyle w:val="Heading1"/>
        <w:rPr>
          <w:rFonts w:asciiTheme="minorHAnsi" w:hAnsiTheme="minorHAnsi" w:cstheme="minorHAnsi"/>
          <w:spacing w:val="-2"/>
        </w:rPr>
      </w:pPr>
      <w:r w:rsidRPr="00EC5907">
        <w:rPr>
          <w:rFonts w:asciiTheme="minorHAnsi" w:hAnsiTheme="minorHAnsi" w:cstheme="minorHAnsi"/>
        </w:rPr>
        <w:t>Main</w:t>
      </w:r>
      <w:r w:rsidRPr="00EC5907">
        <w:rPr>
          <w:rFonts w:asciiTheme="minorHAnsi" w:hAnsiTheme="minorHAnsi" w:cstheme="minorHAnsi"/>
          <w:spacing w:val="-4"/>
        </w:rPr>
        <w:t xml:space="preserve"> </w:t>
      </w:r>
      <w:r w:rsidRPr="00EC5907">
        <w:rPr>
          <w:rFonts w:asciiTheme="minorHAnsi" w:hAnsiTheme="minorHAnsi" w:cstheme="minorHAnsi"/>
        </w:rPr>
        <w:t>Objective</w:t>
      </w:r>
      <w:r w:rsidRPr="00EC5907">
        <w:rPr>
          <w:rFonts w:asciiTheme="minorHAnsi" w:hAnsiTheme="minorHAnsi" w:cstheme="minorHAnsi"/>
          <w:spacing w:val="-6"/>
        </w:rPr>
        <w:t xml:space="preserve"> </w:t>
      </w:r>
      <w:r w:rsidRPr="00EC5907">
        <w:rPr>
          <w:rFonts w:asciiTheme="minorHAnsi" w:hAnsiTheme="minorHAnsi" w:cstheme="minorHAnsi"/>
        </w:rPr>
        <w:t>of</w:t>
      </w:r>
      <w:r w:rsidRPr="00EC5907">
        <w:rPr>
          <w:rFonts w:asciiTheme="minorHAnsi" w:hAnsiTheme="minorHAnsi" w:cstheme="minorHAnsi"/>
          <w:spacing w:val="-2"/>
        </w:rPr>
        <w:t xml:space="preserve"> </w:t>
      </w:r>
      <w:r w:rsidRPr="00EC5907">
        <w:rPr>
          <w:rFonts w:asciiTheme="minorHAnsi" w:hAnsiTheme="minorHAnsi" w:cstheme="minorHAnsi"/>
        </w:rPr>
        <w:t>the</w:t>
      </w:r>
      <w:r w:rsidRPr="00EC5907">
        <w:rPr>
          <w:rFonts w:asciiTheme="minorHAnsi" w:hAnsiTheme="minorHAnsi" w:cstheme="minorHAnsi"/>
          <w:spacing w:val="-4"/>
        </w:rPr>
        <w:t xml:space="preserve"> </w:t>
      </w:r>
      <w:r w:rsidRPr="00EC5907">
        <w:rPr>
          <w:rFonts w:asciiTheme="minorHAnsi" w:hAnsiTheme="minorHAnsi" w:cstheme="minorHAnsi"/>
          <w:spacing w:val="-2"/>
        </w:rPr>
        <w:t>position:</w:t>
      </w:r>
    </w:p>
    <w:p w14:paraId="20A52972" w14:textId="77777777" w:rsidR="00E65AC8" w:rsidRPr="00EC5907" w:rsidRDefault="00E65AC8">
      <w:pPr>
        <w:pStyle w:val="Heading1"/>
        <w:rPr>
          <w:rFonts w:asciiTheme="minorHAnsi" w:hAnsiTheme="minorHAnsi" w:cstheme="minorHAnsi"/>
          <w:u w:val="none"/>
        </w:rPr>
      </w:pPr>
    </w:p>
    <w:p w14:paraId="06E5F622" w14:textId="5B2496A7" w:rsidR="00D66C72" w:rsidRPr="00EC5907" w:rsidRDefault="00E1237F">
      <w:pPr>
        <w:pStyle w:val="Heading1"/>
        <w:spacing w:before="90"/>
        <w:rPr>
          <w:rFonts w:asciiTheme="minorHAnsi" w:hAnsiTheme="minorHAnsi" w:cstheme="minorHAnsi"/>
          <w:b w:val="0"/>
          <w:bCs w:val="0"/>
          <w:u w:val="none"/>
        </w:rPr>
      </w:pPr>
      <w:r w:rsidRPr="00EC5907">
        <w:rPr>
          <w:rFonts w:asciiTheme="minorHAnsi" w:hAnsiTheme="minorHAnsi" w:cstheme="minorHAnsi"/>
          <w:b w:val="0"/>
          <w:bCs w:val="0"/>
          <w:u w:val="none"/>
        </w:rPr>
        <w:t>Organizing and supervising the daily supply chain activities and the teams associated, in the coordination or project level, according to MSF protocols and standards in order to ensure the optimal running of the mission</w:t>
      </w:r>
      <w:r w:rsidR="00D66C72" w:rsidRPr="00EC5907">
        <w:rPr>
          <w:rFonts w:asciiTheme="minorHAnsi" w:hAnsiTheme="minorHAnsi" w:cstheme="minorHAnsi"/>
          <w:b w:val="0"/>
          <w:bCs w:val="0"/>
          <w:u w:val="none"/>
        </w:rPr>
        <w:t>.</w:t>
      </w:r>
    </w:p>
    <w:p w14:paraId="51D18617" w14:textId="77777777" w:rsidR="00D66C72" w:rsidRPr="00EC5907" w:rsidRDefault="00D66C72">
      <w:pPr>
        <w:pStyle w:val="Heading1"/>
        <w:spacing w:before="90"/>
        <w:rPr>
          <w:rFonts w:asciiTheme="minorHAnsi" w:hAnsiTheme="minorHAnsi" w:cstheme="minorHAnsi"/>
          <w:lang w:val="en-GB"/>
        </w:rPr>
      </w:pPr>
    </w:p>
    <w:p w14:paraId="42FFFE9A" w14:textId="77777777" w:rsidR="00D66C72" w:rsidRPr="00EC5907" w:rsidRDefault="00D66C72">
      <w:pPr>
        <w:pStyle w:val="Heading1"/>
        <w:spacing w:before="90"/>
        <w:rPr>
          <w:rFonts w:asciiTheme="minorHAnsi" w:hAnsiTheme="minorHAnsi" w:cstheme="minorHAnsi"/>
        </w:rPr>
      </w:pPr>
    </w:p>
    <w:p w14:paraId="69AAE384" w14:textId="77777777" w:rsidR="00D66C72" w:rsidRPr="00EC5907" w:rsidRDefault="00D66C72">
      <w:pPr>
        <w:pStyle w:val="Heading1"/>
        <w:spacing w:before="90"/>
        <w:rPr>
          <w:rFonts w:asciiTheme="minorHAnsi" w:hAnsiTheme="minorHAnsi" w:cstheme="minorHAnsi"/>
        </w:rPr>
      </w:pPr>
    </w:p>
    <w:p w14:paraId="4D07E5E6" w14:textId="77777777" w:rsidR="00D66C72" w:rsidRPr="00EC5907" w:rsidRDefault="00D66C72">
      <w:pPr>
        <w:pStyle w:val="Heading1"/>
        <w:spacing w:before="90"/>
        <w:rPr>
          <w:rFonts w:asciiTheme="minorHAnsi" w:hAnsiTheme="minorHAnsi" w:cstheme="minorHAnsi"/>
        </w:rPr>
      </w:pPr>
    </w:p>
    <w:p w14:paraId="21B0F3E8" w14:textId="5BE721C8" w:rsidR="00D86F53" w:rsidRPr="00EC5907" w:rsidRDefault="00646132">
      <w:pPr>
        <w:pStyle w:val="Heading1"/>
        <w:spacing w:before="90"/>
        <w:rPr>
          <w:rFonts w:asciiTheme="minorHAnsi" w:hAnsiTheme="minorHAnsi" w:cstheme="minorHAnsi"/>
          <w:u w:val="none"/>
        </w:rPr>
      </w:pPr>
      <w:r w:rsidRPr="00EC5907">
        <w:rPr>
          <w:rFonts w:asciiTheme="minorHAnsi" w:hAnsiTheme="minorHAnsi" w:cstheme="minorHAnsi"/>
          <w:spacing w:val="-2"/>
        </w:rPr>
        <w:lastRenderedPageBreak/>
        <w:t>Accountabilities:</w:t>
      </w:r>
    </w:p>
    <w:p w14:paraId="48AF806D" w14:textId="77777777" w:rsidR="00E1237F" w:rsidRPr="004B230D" w:rsidRDefault="00E1237F" w:rsidP="00E1237F">
      <w:pPr>
        <w:pStyle w:val="ListBullet"/>
        <w:numPr>
          <w:ilvl w:val="0"/>
          <w:numId w:val="16"/>
        </w:numPr>
        <w:ind w:left="709" w:hanging="283"/>
        <w:rPr>
          <w:rFonts w:asciiTheme="minorHAnsi" w:eastAsia="Calibri" w:hAnsiTheme="minorHAnsi" w:cstheme="minorHAnsi"/>
          <w:iCs w:val="0"/>
          <w:noProof/>
          <w:spacing w:val="0"/>
          <w:sz w:val="22"/>
          <w:szCs w:val="22"/>
          <w:lang w:val="en-GB" w:eastAsia="en-US"/>
        </w:rPr>
      </w:pPr>
      <w:r w:rsidRPr="004B230D">
        <w:rPr>
          <w:rFonts w:asciiTheme="minorHAnsi" w:eastAsia="Calibri" w:hAnsiTheme="minorHAnsi" w:cstheme="minorHAnsi"/>
          <w:iCs w:val="0"/>
          <w:noProof/>
          <w:spacing w:val="0"/>
          <w:sz w:val="22"/>
          <w:szCs w:val="22"/>
          <w:lang w:val="en-GB" w:eastAsia="en-US"/>
        </w:rPr>
        <w:t>Supervising and organizing the daily activities of the Supply Chain team, including Supply Supervisors, and ensuring they perform the tasks linked to their role</w:t>
      </w:r>
    </w:p>
    <w:p w14:paraId="0FDEA8C5" w14:textId="77777777" w:rsidR="00E1237F" w:rsidRPr="004B230D" w:rsidRDefault="00E1237F" w:rsidP="00E1237F">
      <w:pPr>
        <w:pStyle w:val="ListBullet"/>
        <w:numPr>
          <w:ilvl w:val="0"/>
          <w:numId w:val="16"/>
        </w:numPr>
        <w:ind w:left="709" w:hanging="283"/>
        <w:rPr>
          <w:rFonts w:asciiTheme="minorHAnsi" w:eastAsia="Calibri" w:hAnsiTheme="minorHAnsi" w:cstheme="minorHAnsi"/>
          <w:iCs w:val="0"/>
          <w:noProof/>
          <w:spacing w:val="0"/>
          <w:sz w:val="22"/>
          <w:szCs w:val="22"/>
          <w:lang w:val="en-GB" w:eastAsia="en-US"/>
        </w:rPr>
      </w:pPr>
      <w:r w:rsidRPr="004B230D">
        <w:rPr>
          <w:rFonts w:asciiTheme="minorHAnsi" w:eastAsia="Calibri" w:hAnsiTheme="minorHAnsi" w:cstheme="minorHAnsi"/>
          <w:iCs w:val="0"/>
          <w:noProof/>
          <w:spacing w:val="0"/>
          <w:sz w:val="22"/>
          <w:szCs w:val="22"/>
          <w:lang w:val="en-GB" w:eastAsia="en-US"/>
        </w:rPr>
        <w:t>Being responsible for the order, purchase, stock and freight management in the coordination or in the project level, monitoring and ensuring an efficient implementation of the overall daily supply chain activities</w:t>
      </w:r>
    </w:p>
    <w:p w14:paraId="6BFD58DE" w14:textId="77777777" w:rsidR="00E1237F" w:rsidRPr="004B230D" w:rsidRDefault="00E1237F" w:rsidP="00E1237F">
      <w:pPr>
        <w:pStyle w:val="ListBullet"/>
        <w:numPr>
          <w:ilvl w:val="0"/>
          <w:numId w:val="16"/>
        </w:numPr>
        <w:ind w:left="709" w:hanging="283"/>
        <w:rPr>
          <w:rFonts w:asciiTheme="minorHAnsi" w:eastAsia="Calibri" w:hAnsiTheme="minorHAnsi" w:cstheme="minorHAnsi"/>
          <w:iCs w:val="0"/>
          <w:noProof/>
          <w:spacing w:val="0"/>
          <w:sz w:val="22"/>
          <w:szCs w:val="22"/>
          <w:lang w:val="en-GB" w:eastAsia="en-US"/>
        </w:rPr>
      </w:pPr>
      <w:r w:rsidRPr="004B230D">
        <w:rPr>
          <w:rFonts w:asciiTheme="minorHAnsi" w:eastAsia="Calibri" w:hAnsiTheme="minorHAnsi" w:cstheme="minorHAnsi"/>
          <w:iCs w:val="0"/>
          <w:noProof/>
          <w:spacing w:val="0"/>
          <w:sz w:val="22"/>
          <w:szCs w:val="22"/>
          <w:lang w:val="en-GB" w:eastAsia="en-US"/>
        </w:rPr>
        <w:t>Monitoring and ensuring a smooth running supply administration and the respect of the implemented supply procedures, proposing adjustments where needed.</w:t>
      </w:r>
    </w:p>
    <w:p w14:paraId="71472B8A" w14:textId="77777777" w:rsidR="00E1237F" w:rsidRPr="004B230D" w:rsidRDefault="00E1237F" w:rsidP="00E1237F">
      <w:pPr>
        <w:pStyle w:val="ListBullet"/>
        <w:numPr>
          <w:ilvl w:val="0"/>
          <w:numId w:val="16"/>
        </w:numPr>
        <w:ind w:left="709" w:hanging="283"/>
        <w:rPr>
          <w:rFonts w:asciiTheme="minorHAnsi" w:eastAsia="Calibri" w:hAnsiTheme="minorHAnsi" w:cstheme="minorHAnsi"/>
          <w:iCs w:val="0"/>
          <w:noProof/>
          <w:spacing w:val="0"/>
          <w:sz w:val="22"/>
          <w:szCs w:val="22"/>
          <w:lang w:val="en-GB" w:eastAsia="en-US"/>
        </w:rPr>
      </w:pPr>
      <w:r w:rsidRPr="004B230D">
        <w:rPr>
          <w:rFonts w:asciiTheme="minorHAnsi" w:eastAsia="Calibri" w:hAnsiTheme="minorHAnsi" w:cstheme="minorHAnsi"/>
          <w:iCs w:val="0"/>
          <w:noProof/>
          <w:spacing w:val="0"/>
          <w:sz w:val="22"/>
          <w:szCs w:val="22"/>
          <w:lang w:val="en-GB" w:eastAsia="en-US"/>
        </w:rPr>
        <w:t>Being responsible for the supply database and the correct filing and archiving of the supply documentation in order to  guarantee the availability and the coherence of supply data</w:t>
      </w:r>
    </w:p>
    <w:p w14:paraId="525E46BE" w14:textId="77777777" w:rsidR="00E1237F" w:rsidRPr="004B230D" w:rsidRDefault="00E1237F" w:rsidP="00E1237F">
      <w:pPr>
        <w:pStyle w:val="ListBullet"/>
        <w:numPr>
          <w:ilvl w:val="0"/>
          <w:numId w:val="16"/>
        </w:numPr>
        <w:ind w:left="709" w:hanging="283"/>
        <w:rPr>
          <w:rFonts w:asciiTheme="minorHAnsi" w:eastAsia="Calibri" w:hAnsiTheme="minorHAnsi" w:cstheme="minorHAnsi"/>
          <w:iCs w:val="0"/>
          <w:noProof/>
          <w:spacing w:val="0"/>
          <w:sz w:val="22"/>
          <w:szCs w:val="22"/>
          <w:lang w:val="en-GB" w:eastAsia="en-US"/>
        </w:rPr>
      </w:pPr>
      <w:r w:rsidRPr="004B230D">
        <w:rPr>
          <w:rFonts w:asciiTheme="minorHAnsi" w:eastAsia="Calibri" w:hAnsiTheme="minorHAnsi" w:cstheme="minorHAnsi"/>
          <w:iCs w:val="0"/>
          <w:noProof/>
          <w:spacing w:val="0"/>
          <w:sz w:val="22"/>
          <w:szCs w:val="22"/>
          <w:lang w:val="en-GB" w:eastAsia="en-US"/>
        </w:rPr>
        <w:t>Communicating with customers, keeping them up to date concerning their orders status (BO confirmation) and prioritizing procurement and transport according to their needs</w:t>
      </w:r>
    </w:p>
    <w:p w14:paraId="05CCB960" w14:textId="77777777" w:rsidR="00E1237F" w:rsidRPr="004B230D" w:rsidRDefault="00E1237F" w:rsidP="00E1237F">
      <w:pPr>
        <w:pStyle w:val="ListBullet"/>
        <w:numPr>
          <w:ilvl w:val="0"/>
          <w:numId w:val="16"/>
        </w:numPr>
        <w:ind w:left="709" w:hanging="283"/>
        <w:rPr>
          <w:rFonts w:asciiTheme="minorHAnsi" w:eastAsia="Calibri" w:hAnsiTheme="minorHAnsi" w:cstheme="minorHAnsi"/>
          <w:iCs w:val="0"/>
          <w:noProof/>
          <w:spacing w:val="0"/>
          <w:sz w:val="22"/>
          <w:szCs w:val="22"/>
          <w:lang w:val="en-GB" w:eastAsia="en-US"/>
        </w:rPr>
      </w:pPr>
      <w:r w:rsidRPr="004B230D">
        <w:rPr>
          <w:rFonts w:asciiTheme="minorHAnsi" w:eastAsia="Calibri" w:hAnsiTheme="minorHAnsi" w:cstheme="minorHAnsi"/>
          <w:iCs w:val="0"/>
          <w:noProof/>
          <w:spacing w:val="0"/>
          <w:sz w:val="22"/>
          <w:szCs w:val="22"/>
          <w:lang w:val="en-GB" w:eastAsia="en-US"/>
        </w:rPr>
        <w:t>Collecting claims from the field, analysing causes and making corrective actions.</w:t>
      </w:r>
    </w:p>
    <w:p w14:paraId="19F03CE4" w14:textId="77777777" w:rsidR="00E1237F" w:rsidRPr="004B230D" w:rsidRDefault="00E1237F" w:rsidP="00E1237F">
      <w:pPr>
        <w:pStyle w:val="ListBullet"/>
        <w:numPr>
          <w:ilvl w:val="0"/>
          <w:numId w:val="16"/>
        </w:numPr>
        <w:ind w:left="709" w:hanging="283"/>
        <w:rPr>
          <w:rFonts w:asciiTheme="minorHAnsi" w:eastAsia="Calibri" w:hAnsiTheme="minorHAnsi" w:cstheme="minorHAnsi"/>
          <w:iCs w:val="0"/>
          <w:noProof/>
          <w:spacing w:val="0"/>
          <w:sz w:val="22"/>
          <w:szCs w:val="22"/>
          <w:lang w:val="en-GB" w:eastAsia="en-US"/>
        </w:rPr>
      </w:pPr>
      <w:r w:rsidRPr="004B230D">
        <w:rPr>
          <w:rFonts w:asciiTheme="minorHAnsi" w:eastAsia="Calibri" w:hAnsiTheme="minorHAnsi" w:cstheme="minorHAnsi"/>
          <w:iCs w:val="0"/>
          <w:noProof/>
          <w:spacing w:val="0"/>
          <w:sz w:val="22"/>
          <w:szCs w:val="22"/>
          <w:lang w:val="en-GB" w:eastAsia="en-US"/>
        </w:rPr>
        <w:t>In collaboration with the Supply Supervisor (if any) and in coordination with the HR department, supervising the associated processes (recruitment, training/induction, briefing/debriefing, evaluation, potential detection, development and communication) of the staff under his/her responsibility in order to ensure both the sizing and the amount of knowledge required</w:t>
      </w:r>
    </w:p>
    <w:p w14:paraId="7E45DA67" w14:textId="77777777" w:rsidR="00E1237F" w:rsidRPr="004B230D" w:rsidRDefault="00E1237F" w:rsidP="00E1237F">
      <w:pPr>
        <w:pStyle w:val="ListBullet"/>
        <w:numPr>
          <w:ilvl w:val="0"/>
          <w:numId w:val="16"/>
        </w:numPr>
        <w:ind w:left="709" w:hanging="283"/>
        <w:rPr>
          <w:rFonts w:asciiTheme="minorHAnsi" w:eastAsia="Calibri" w:hAnsiTheme="minorHAnsi" w:cstheme="minorHAnsi"/>
          <w:iCs w:val="0"/>
          <w:noProof/>
          <w:spacing w:val="0"/>
          <w:sz w:val="22"/>
          <w:szCs w:val="22"/>
          <w:lang w:val="en-GB" w:eastAsia="en-US"/>
        </w:rPr>
      </w:pPr>
      <w:r w:rsidRPr="004B230D">
        <w:rPr>
          <w:rFonts w:asciiTheme="minorHAnsi" w:eastAsia="Calibri" w:hAnsiTheme="minorHAnsi" w:cstheme="minorHAnsi"/>
          <w:iCs w:val="0"/>
          <w:noProof/>
          <w:spacing w:val="0"/>
          <w:sz w:val="22"/>
          <w:szCs w:val="22"/>
          <w:lang w:val="en-GB" w:eastAsia="en-US"/>
        </w:rPr>
        <w:t>Informing the Logistics / Supply Manager in case of any major issue and draws-up all required reporting, in order to keep updated and reliable information that will help in decision-making</w:t>
      </w:r>
    </w:p>
    <w:p w14:paraId="17C6A996" w14:textId="3CAAC49F" w:rsidR="00C777BE" w:rsidRPr="004B230D" w:rsidRDefault="00E1237F" w:rsidP="00E1237F">
      <w:pPr>
        <w:pStyle w:val="ListBullet"/>
        <w:numPr>
          <w:ilvl w:val="0"/>
          <w:numId w:val="16"/>
        </w:numPr>
        <w:ind w:left="709" w:hanging="283"/>
        <w:rPr>
          <w:rFonts w:asciiTheme="minorHAnsi" w:eastAsia="Calibri" w:hAnsiTheme="minorHAnsi" w:cstheme="minorHAnsi"/>
          <w:iCs w:val="0"/>
          <w:noProof/>
          <w:spacing w:val="0"/>
          <w:sz w:val="22"/>
          <w:szCs w:val="22"/>
          <w:lang w:val="en-GB" w:eastAsia="en-US"/>
        </w:rPr>
      </w:pPr>
      <w:r w:rsidRPr="004B230D">
        <w:rPr>
          <w:rFonts w:asciiTheme="minorHAnsi" w:eastAsia="Calibri" w:hAnsiTheme="minorHAnsi" w:cstheme="minorHAnsi"/>
          <w:iCs w:val="0"/>
          <w:noProof/>
          <w:spacing w:val="0"/>
          <w:sz w:val="22"/>
          <w:szCs w:val="22"/>
          <w:lang w:val="en-GB" w:eastAsia="en-US"/>
        </w:rPr>
        <w:t>Performing any other tasks within the scope of his role, as directed by supervision and according to the needs of the mission</w:t>
      </w:r>
    </w:p>
    <w:p w14:paraId="2C25E7E6" w14:textId="453E2DB5" w:rsidR="00D66C72" w:rsidRPr="00EC5907" w:rsidRDefault="00D66C72" w:rsidP="00C777BE">
      <w:pPr>
        <w:jc w:val="both"/>
        <w:rPr>
          <w:rFonts w:asciiTheme="minorHAnsi" w:hAnsiTheme="minorHAnsi" w:cstheme="minorHAnsi"/>
          <w:noProof/>
          <w:lang w:val="en-GB"/>
        </w:rPr>
      </w:pPr>
    </w:p>
    <w:p w14:paraId="5DF53ABC" w14:textId="77777777" w:rsidR="00D66C72" w:rsidRPr="00EC5907" w:rsidRDefault="00D66C72" w:rsidP="00C777BE">
      <w:pPr>
        <w:jc w:val="both"/>
        <w:rPr>
          <w:rFonts w:asciiTheme="minorHAnsi" w:hAnsiTheme="minorHAnsi" w:cstheme="minorHAnsi"/>
          <w:lang w:val="en-GB"/>
        </w:rPr>
      </w:pPr>
    </w:p>
    <w:p w14:paraId="4C04A392" w14:textId="0B56614A" w:rsidR="003104E7" w:rsidRPr="00EC5907" w:rsidRDefault="006628F5" w:rsidP="006628F5">
      <w:pPr>
        <w:pStyle w:val="Heading1"/>
        <w:rPr>
          <w:rFonts w:asciiTheme="minorHAnsi" w:hAnsiTheme="minorHAnsi" w:cstheme="minorHAnsi"/>
          <w:u w:val="none"/>
        </w:rPr>
      </w:pPr>
      <w:r w:rsidRPr="00EC5907">
        <w:rPr>
          <w:rFonts w:asciiTheme="minorHAnsi" w:hAnsiTheme="minorHAnsi" w:cstheme="minorHAnsi"/>
        </w:rPr>
        <w:t>MSF</w:t>
      </w:r>
      <w:r w:rsidRPr="00EC5907">
        <w:rPr>
          <w:rFonts w:asciiTheme="minorHAnsi" w:hAnsiTheme="minorHAnsi" w:cstheme="minorHAnsi"/>
          <w:spacing w:val="-8"/>
        </w:rPr>
        <w:t xml:space="preserve"> </w:t>
      </w:r>
      <w:r w:rsidRPr="00EC5907">
        <w:rPr>
          <w:rFonts w:asciiTheme="minorHAnsi" w:hAnsiTheme="minorHAnsi" w:cstheme="minorHAnsi"/>
        </w:rPr>
        <w:t>Section/Context</w:t>
      </w:r>
      <w:r w:rsidRPr="00EC5907">
        <w:rPr>
          <w:rFonts w:asciiTheme="minorHAnsi" w:hAnsiTheme="minorHAnsi" w:cstheme="minorHAnsi"/>
          <w:spacing w:val="-8"/>
        </w:rPr>
        <w:t xml:space="preserve"> </w:t>
      </w:r>
      <w:r w:rsidRPr="00EC5907">
        <w:rPr>
          <w:rFonts w:asciiTheme="minorHAnsi" w:hAnsiTheme="minorHAnsi" w:cstheme="minorHAnsi"/>
        </w:rPr>
        <w:t>Specific</w:t>
      </w:r>
      <w:r w:rsidRPr="00EC5907">
        <w:rPr>
          <w:rFonts w:asciiTheme="minorHAnsi" w:hAnsiTheme="minorHAnsi" w:cstheme="minorHAnsi"/>
          <w:spacing w:val="-6"/>
        </w:rPr>
        <w:t xml:space="preserve"> </w:t>
      </w:r>
      <w:r w:rsidRPr="00EC5907">
        <w:rPr>
          <w:rFonts w:asciiTheme="minorHAnsi" w:hAnsiTheme="minorHAnsi" w:cstheme="minorHAnsi"/>
          <w:spacing w:val="-2"/>
        </w:rPr>
        <w:t>Accountabilities:</w:t>
      </w:r>
    </w:p>
    <w:p w14:paraId="7286F7B5" w14:textId="77777777" w:rsidR="006628F5" w:rsidRPr="00EC5907" w:rsidRDefault="006628F5" w:rsidP="00C777BE">
      <w:pPr>
        <w:jc w:val="both"/>
        <w:rPr>
          <w:rFonts w:asciiTheme="minorHAnsi" w:hAnsiTheme="minorHAnsi" w:cstheme="minorHAnsi"/>
          <w:lang w:val="en-GB"/>
        </w:rPr>
      </w:pPr>
    </w:p>
    <w:p w14:paraId="2E781FB1" w14:textId="77777777" w:rsidR="00F25191" w:rsidRPr="00EC5907" w:rsidRDefault="00F25191" w:rsidP="00C777BE">
      <w:pPr>
        <w:jc w:val="both"/>
        <w:rPr>
          <w:rFonts w:asciiTheme="minorHAnsi" w:hAnsiTheme="minorHAnsi" w:cstheme="minorHAnsi"/>
          <w:lang w:val="en-GB"/>
        </w:rPr>
      </w:pPr>
    </w:p>
    <w:p w14:paraId="31916386" w14:textId="77777777" w:rsidR="00E1237F" w:rsidRPr="00EC5907" w:rsidRDefault="00E1237F" w:rsidP="00E1237F">
      <w:pPr>
        <w:ind w:left="709" w:hanging="283"/>
        <w:rPr>
          <w:rFonts w:asciiTheme="minorHAnsi" w:hAnsiTheme="minorHAnsi" w:cstheme="minorHAnsi"/>
          <w:b/>
          <w:bCs/>
          <w:noProof/>
          <w:lang w:val="en-GB"/>
        </w:rPr>
      </w:pPr>
      <w:r w:rsidRPr="00EC5907">
        <w:rPr>
          <w:rFonts w:asciiTheme="minorHAnsi" w:hAnsiTheme="minorHAnsi" w:cstheme="minorHAnsi"/>
          <w:b/>
          <w:bCs/>
          <w:noProof/>
          <w:lang w:val="en-GB"/>
        </w:rPr>
        <w:t>Procurement</w:t>
      </w:r>
    </w:p>
    <w:p w14:paraId="31A3E48C" w14:textId="77777777" w:rsidR="00E1237F" w:rsidRPr="00EC5907" w:rsidRDefault="00E1237F" w:rsidP="00E1237F">
      <w:pPr>
        <w:ind w:left="709" w:hanging="283"/>
        <w:rPr>
          <w:rFonts w:asciiTheme="minorHAnsi" w:hAnsiTheme="minorHAnsi" w:cstheme="minorHAnsi"/>
          <w:noProof/>
          <w:lang w:val="en-GB"/>
        </w:rPr>
      </w:pPr>
    </w:p>
    <w:p w14:paraId="778392AB" w14:textId="77777777" w:rsidR="00E1237F" w:rsidRPr="00EC5907" w:rsidRDefault="00E1237F" w:rsidP="00E1237F">
      <w:pPr>
        <w:numPr>
          <w:ilvl w:val="0"/>
          <w:numId w:val="16"/>
        </w:numPr>
        <w:ind w:left="709" w:hanging="283"/>
        <w:rPr>
          <w:rFonts w:asciiTheme="minorHAnsi" w:hAnsiTheme="minorHAnsi" w:cstheme="minorHAnsi"/>
          <w:noProof/>
          <w:lang w:val="en-GB"/>
        </w:rPr>
      </w:pPr>
      <w:r w:rsidRPr="00EC5907">
        <w:rPr>
          <w:rFonts w:asciiTheme="minorHAnsi" w:hAnsiTheme="minorHAnsi" w:cstheme="minorHAnsi"/>
          <w:noProof/>
          <w:lang w:val="en-GB"/>
        </w:rPr>
        <w:t>Regularly assessing the market for new suppliers to supply the recurrent needs of the mission and seeking products/services that offer the best value for money within the shortest timeframes.</w:t>
      </w:r>
    </w:p>
    <w:p w14:paraId="0D9E92B9" w14:textId="77777777" w:rsidR="00E1237F" w:rsidRPr="00EC5907" w:rsidRDefault="00E1237F" w:rsidP="00E1237F">
      <w:pPr>
        <w:numPr>
          <w:ilvl w:val="0"/>
          <w:numId w:val="16"/>
        </w:numPr>
        <w:ind w:left="709" w:hanging="283"/>
        <w:rPr>
          <w:rFonts w:asciiTheme="minorHAnsi" w:hAnsiTheme="minorHAnsi" w:cstheme="minorHAnsi"/>
          <w:noProof/>
          <w:lang w:val="en-GB"/>
        </w:rPr>
      </w:pPr>
      <w:r w:rsidRPr="00EC5907">
        <w:rPr>
          <w:rFonts w:asciiTheme="minorHAnsi" w:hAnsiTheme="minorHAnsi" w:cstheme="minorHAnsi"/>
          <w:noProof/>
          <w:lang w:val="en-GB"/>
        </w:rPr>
        <w:t>Negotiating prices and proposing new suppliers to be validated.</w:t>
      </w:r>
    </w:p>
    <w:p w14:paraId="176F8C91" w14:textId="77777777" w:rsidR="00E1237F" w:rsidRPr="00EC5907" w:rsidRDefault="00E1237F" w:rsidP="00E1237F">
      <w:pPr>
        <w:numPr>
          <w:ilvl w:val="0"/>
          <w:numId w:val="16"/>
        </w:numPr>
        <w:ind w:left="709" w:hanging="283"/>
        <w:rPr>
          <w:rFonts w:asciiTheme="minorHAnsi" w:hAnsiTheme="minorHAnsi" w:cstheme="minorHAnsi"/>
          <w:noProof/>
          <w:lang w:val="en-GB"/>
        </w:rPr>
      </w:pPr>
      <w:r w:rsidRPr="00EC5907">
        <w:rPr>
          <w:rFonts w:asciiTheme="minorHAnsi" w:hAnsiTheme="minorHAnsi" w:cstheme="minorHAnsi"/>
          <w:noProof/>
          <w:lang w:val="en-GB"/>
        </w:rPr>
        <w:t xml:space="preserve">Developing and maintaining relations with different suppliers and partners in order to ensure a stable supply of goods or services. </w:t>
      </w:r>
    </w:p>
    <w:p w14:paraId="2D70437C" w14:textId="77777777" w:rsidR="00E1237F" w:rsidRPr="00EC5907" w:rsidRDefault="00E1237F" w:rsidP="00E1237F">
      <w:pPr>
        <w:numPr>
          <w:ilvl w:val="0"/>
          <w:numId w:val="16"/>
        </w:numPr>
        <w:ind w:left="709" w:hanging="283"/>
        <w:rPr>
          <w:rFonts w:asciiTheme="minorHAnsi" w:hAnsiTheme="minorHAnsi" w:cstheme="minorHAnsi"/>
          <w:noProof/>
          <w:lang w:val="en-GB"/>
        </w:rPr>
      </w:pPr>
      <w:r w:rsidRPr="00EC5907">
        <w:rPr>
          <w:rFonts w:asciiTheme="minorHAnsi" w:hAnsiTheme="minorHAnsi" w:cstheme="minorHAnsi"/>
          <w:noProof/>
          <w:lang w:val="en-GB"/>
        </w:rPr>
        <w:t>Submitting and collecting quotations and tenders following the organization purchasing policy and providing updates on "item-supplier" data: price, availability, quality, lead time.</w:t>
      </w:r>
    </w:p>
    <w:p w14:paraId="46D9B75A" w14:textId="77777777" w:rsidR="00E1237F" w:rsidRPr="00EC5907" w:rsidRDefault="00E1237F" w:rsidP="00E1237F">
      <w:pPr>
        <w:numPr>
          <w:ilvl w:val="0"/>
          <w:numId w:val="16"/>
        </w:numPr>
        <w:ind w:left="709" w:hanging="283"/>
        <w:rPr>
          <w:rFonts w:asciiTheme="minorHAnsi" w:hAnsiTheme="minorHAnsi" w:cstheme="minorHAnsi"/>
          <w:noProof/>
          <w:lang w:val="en-GB"/>
        </w:rPr>
      </w:pPr>
      <w:r w:rsidRPr="00EC5907">
        <w:rPr>
          <w:rFonts w:asciiTheme="minorHAnsi" w:hAnsiTheme="minorHAnsi" w:cstheme="minorHAnsi"/>
          <w:noProof/>
          <w:lang w:val="en-GB"/>
        </w:rPr>
        <w:t>Together with the Supply coordinator/ Supply Manager/ PC determining the purchase planning according to the incoming requests / orders, product availability (shortages/surpluses), delivery times, budgets and other relevant factors.</w:t>
      </w:r>
    </w:p>
    <w:p w14:paraId="295BC03A" w14:textId="77777777" w:rsidR="00E1237F" w:rsidRPr="00EC5907" w:rsidRDefault="00E1237F" w:rsidP="00E1237F">
      <w:pPr>
        <w:numPr>
          <w:ilvl w:val="0"/>
          <w:numId w:val="16"/>
        </w:numPr>
        <w:ind w:left="709" w:hanging="283"/>
        <w:rPr>
          <w:rFonts w:asciiTheme="minorHAnsi" w:hAnsiTheme="minorHAnsi" w:cstheme="minorHAnsi"/>
          <w:noProof/>
          <w:lang w:val="en-GB"/>
        </w:rPr>
      </w:pPr>
      <w:r w:rsidRPr="00EC5907">
        <w:rPr>
          <w:rFonts w:asciiTheme="minorHAnsi" w:hAnsiTheme="minorHAnsi" w:cstheme="minorHAnsi"/>
          <w:noProof/>
          <w:lang w:val="en-GB"/>
        </w:rPr>
        <w:t>Requesting invoices or receipts, without delay, for all purchases, checking they are correctly filled and translating information written in local language before approval.</w:t>
      </w:r>
    </w:p>
    <w:p w14:paraId="3FEA4451" w14:textId="77777777" w:rsidR="00E1237F" w:rsidRPr="00EC5907" w:rsidRDefault="00E1237F" w:rsidP="00E1237F">
      <w:pPr>
        <w:numPr>
          <w:ilvl w:val="0"/>
          <w:numId w:val="16"/>
        </w:numPr>
        <w:ind w:left="709" w:hanging="283"/>
        <w:rPr>
          <w:rFonts w:asciiTheme="minorHAnsi" w:hAnsiTheme="minorHAnsi" w:cstheme="minorHAnsi"/>
          <w:noProof/>
          <w:lang w:val="en-GB"/>
        </w:rPr>
      </w:pPr>
      <w:r w:rsidRPr="00EC5907">
        <w:rPr>
          <w:rFonts w:asciiTheme="minorHAnsi" w:hAnsiTheme="minorHAnsi" w:cstheme="minorHAnsi"/>
          <w:noProof/>
          <w:lang w:val="en-GB"/>
        </w:rPr>
        <w:t>Managing the administrative and accounting procedures related to purchases: completing purchase orders, checking delivery notes (against orders), managing advances issued by the Finance Department, etc. Updating information on purchase lists after purchases are made.</w:t>
      </w:r>
    </w:p>
    <w:p w14:paraId="194BA9B3" w14:textId="77777777" w:rsidR="00E1237F" w:rsidRPr="00EC5907" w:rsidRDefault="00E1237F" w:rsidP="00E1237F">
      <w:pPr>
        <w:numPr>
          <w:ilvl w:val="0"/>
          <w:numId w:val="16"/>
        </w:numPr>
        <w:ind w:left="709" w:hanging="283"/>
        <w:rPr>
          <w:rFonts w:asciiTheme="minorHAnsi" w:hAnsiTheme="minorHAnsi" w:cstheme="minorHAnsi"/>
          <w:noProof/>
          <w:lang w:val="en-GB"/>
        </w:rPr>
      </w:pPr>
      <w:r w:rsidRPr="00EC5907">
        <w:rPr>
          <w:rFonts w:asciiTheme="minorHAnsi" w:hAnsiTheme="minorHAnsi" w:cstheme="minorHAnsi"/>
          <w:noProof/>
          <w:lang w:val="en-GB"/>
        </w:rPr>
        <w:t>Collecting claims from the field, analysing causes and making corrective actions.</w:t>
      </w:r>
    </w:p>
    <w:p w14:paraId="06B9FC71" w14:textId="77777777" w:rsidR="00E1237F" w:rsidRPr="00EC5907" w:rsidRDefault="00E1237F" w:rsidP="00E1237F">
      <w:pPr>
        <w:ind w:left="709" w:hanging="283"/>
        <w:rPr>
          <w:rFonts w:asciiTheme="minorHAnsi" w:hAnsiTheme="minorHAnsi" w:cstheme="minorHAnsi"/>
          <w:noProof/>
          <w:lang w:val="en-GB"/>
        </w:rPr>
      </w:pPr>
    </w:p>
    <w:p w14:paraId="36515661" w14:textId="77777777" w:rsidR="00EC5907" w:rsidRPr="00EC5907" w:rsidRDefault="00EC5907" w:rsidP="00E1237F">
      <w:pPr>
        <w:ind w:left="709" w:hanging="283"/>
        <w:rPr>
          <w:rFonts w:asciiTheme="minorHAnsi" w:hAnsiTheme="minorHAnsi" w:cstheme="minorHAnsi"/>
          <w:b/>
          <w:bCs/>
          <w:noProof/>
          <w:lang w:val="en-GB"/>
        </w:rPr>
      </w:pPr>
    </w:p>
    <w:p w14:paraId="6242E019" w14:textId="77777777" w:rsidR="00EC5907" w:rsidRPr="00EC5907" w:rsidRDefault="00EC5907" w:rsidP="00E1237F">
      <w:pPr>
        <w:ind w:left="709" w:hanging="283"/>
        <w:rPr>
          <w:rFonts w:asciiTheme="minorHAnsi" w:hAnsiTheme="minorHAnsi" w:cstheme="minorHAnsi"/>
          <w:b/>
          <w:bCs/>
          <w:noProof/>
          <w:lang w:val="en-GB"/>
        </w:rPr>
      </w:pPr>
    </w:p>
    <w:p w14:paraId="0F8086B1" w14:textId="77777777" w:rsidR="00EC5907" w:rsidRPr="00EC5907" w:rsidRDefault="00EC5907" w:rsidP="00E1237F">
      <w:pPr>
        <w:ind w:left="709" w:hanging="283"/>
        <w:rPr>
          <w:rFonts w:asciiTheme="minorHAnsi" w:hAnsiTheme="minorHAnsi" w:cstheme="minorHAnsi"/>
          <w:b/>
          <w:bCs/>
          <w:noProof/>
          <w:lang w:val="en-GB"/>
        </w:rPr>
      </w:pPr>
    </w:p>
    <w:p w14:paraId="52A0BB82" w14:textId="77777777" w:rsidR="00EC5907" w:rsidRPr="00EC5907" w:rsidRDefault="00EC5907" w:rsidP="00E1237F">
      <w:pPr>
        <w:ind w:left="709" w:hanging="283"/>
        <w:rPr>
          <w:rFonts w:asciiTheme="minorHAnsi" w:hAnsiTheme="minorHAnsi" w:cstheme="minorHAnsi"/>
          <w:b/>
          <w:bCs/>
          <w:noProof/>
          <w:lang w:val="en-GB"/>
        </w:rPr>
      </w:pPr>
    </w:p>
    <w:p w14:paraId="5406D6D1" w14:textId="77777777" w:rsidR="00EC5907" w:rsidRPr="00EC5907" w:rsidRDefault="00EC5907" w:rsidP="00E1237F">
      <w:pPr>
        <w:ind w:left="709" w:hanging="283"/>
        <w:rPr>
          <w:rFonts w:asciiTheme="minorHAnsi" w:hAnsiTheme="minorHAnsi" w:cstheme="minorHAnsi"/>
          <w:b/>
          <w:bCs/>
          <w:noProof/>
          <w:lang w:val="en-GB"/>
        </w:rPr>
      </w:pPr>
    </w:p>
    <w:p w14:paraId="3B0D322F" w14:textId="77777777" w:rsidR="00EC5907" w:rsidRPr="00EC5907" w:rsidRDefault="00EC5907" w:rsidP="00E1237F">
      <w:pPr>
        <w:ind w:left="709" w:hanging="283"/>
        <w:rPr>
          <w:rFonts w:asciiTheme="minorHAnsi" w:hAnsiTheme="minorHAnsi" w:cstheme="minorHAnsi"/>
          <w:b/>
          <w:bCs/>
          <w:noProof/>
          <w:lang w:val="en-GB"/>
        </w:rPr>
      </w:pPr>
    </w:p>
    <w:p w14:paraId="2816284F" w14:textId="4974C8C3" w:rsidR="00E1237F" w:rsidRPr="00EC5907" w:rsidRDefault="00E1237F" w:rsidP="004B230D">
      <w:pPr>
        <w:ind w:firstLine="426"/>
        <w:rPr>
          <w:rFonts w:asciiTheme="minorHAnsi" w:hAnsiTheme="minorHAnsi" w:cstheme="minorHAnsi"/>
          <w:b/>
          <w:bCs/>
          <w:noProof/>
          <w:lang w:val="en-GB"/>
        </w:rPr>
      </w:pPr>
      <w:r w:rsidRPr="00EC5907">
        <w:rPr>
          <w:rFonts w:asciiTheme="minorHAnsi" w:hAnsiTheme="minorHAnsi" w:cstheme="minorHAnsi"/>
          <w:b/>
          <w:bCs/>
          <w:noProof/>
          <w:lang w:val="en-GB"/>
        </w:rPr>
        <w:t>Order Processing</w:t>
      </w:r>
    </w:p>
    <w:p w14:paraId="75152D72" w14:textId="77777777" w:rsidR="00E1237F" w:rsidRPr="00EC5907" w:rsidRDefault="00E1237F" w:rsidP="00E1237F">
      <w:pPr>
        <w:ind w:left="709" w:hanging="283"/>
        <w:rPr>
          <w:rFonts w:asciiTheme="minorHAnsi" w:hAnsiTheme="minorHAnsi" w:cstheme="minorHAnsi"/>
          <w:b/>
          <w:bCs/>
          <w:noProof/>
          <w:lang w:val="en-GB"/>
        </w:rPr>
      </w:pPr>
    </w:p>
    <w:p w14:paraId="487D6AF2" w14:textId="77777777" w:rsidR="00E1237F" w:rsidRPr="00EC5907" w:rsidRDefault="00E1237F" w:rsidP="00E1237F">
      <w:pPr>
        <w:numPr>
          <w:ilvl w:val="0"/>
          <w:numId w:val="16"/>
        </w:numPr>
        <w:ind w:left="709" w:hanging="283"/>
        <w:rPr>
          <w:rFonts w:asciiTheme="minorHAnsi" w:hAnsiTheme="minorHAnsi" w:cstheme="minorHAnsi"/>
          <w:noProof/>
          <w:lang w:val="en-GB"/>
        </w:rPr>
      </w:pPr>
      <w:r w:rsidRPr="00EC5907">
        <w:rPr>
          <w:rFonts w:asciiTheme="minorHAnsi" w:hAnsiTheme="minorHAnsi" w:cstheme="minorHAnsi"/>
          <w:noProof/>
          <w:lang w:val="en-GB"/>
        </w:rPr>
        <w:t>Being responsible for the supply database and the correct filing and archiving of the supply documentation in order to guarantee the availability and the coherence of supply data.</w:t>
      </w:r>
    </w:p>
    <w:p w14:paraId="0E7C9B8F" w14:textId="77777777" w:rsidR="00E1237F" w:rsidRPr="00EC5907" w:rsidRDefault="00E1237F" w:rsidP="00E1237F">
      <w:pPr>
        <w:numPr>
          <w:ilvl w:val="0"/>
          <w:numId w:val="16"/>
        </w:numPr>
        <w:ind w:left="709" w:hanging="283"/>
        <w:rPr>
          <w:rFonts w:asciiTheme="minorHAnsi" w:hAnsiTheme="minorHAnsi" w:cstheme="minorHAnsi"/>
          <w:noProof/>
          <w:lang w:val="en-GB"/>
        </w:rPr>
      </w:pPr>
      <w:r w:rsidRPr="00EC5907">
        <w:rPr>
          <w:rFonts w:asciiTheme="minorHAnsi" w:hAnsiTheme="minorHAnsi" w:cstheme="minorHAnsi"/>
          <w:noProof/>
          <w:lang w:val="en-GB"/>
        </w:rPr>
        <w:t>Be first line for Unifield technical support, provide technical support to the project team.</w:t>
      </w:r>
    </w:p>
    <w:p w14:paraId="5D688807" w14:textId="77777777" w:rsidR="00E1237F" w:rsidRPr="00EC5907" w:rsidRDefault="00E1237F" w:rsidP="00E1237F">
      <w:pPr>
        <w:numPr>
          <w:ilvl w:val="0"/>
          <w:numId w:val="16"/>
        </w:numPr>
        <w:ind w:left="709" w:hanging="283"/>
        <w:rPr>
          <w:rFonts w:asciiTheme="minorHAnsi" w:hAnsiTheme="minorHAnsi" w:cstheme="minorHAnsi"/>
          <w:noProof/>
          <w:lang w:val="en-GB"/>
        </w:rPr>
      </w:pPr>
      <w:r w:rsidRPr="00EC5907">
        <w:rPr>
          <w:rFonts w:asciiTheme="minorHAnsi" w:hAnsiTheme="minorHAnsi" w:cstheme="minorHAnsi"/>
          <w:noProof/>
          <w:lang w:val="en-GB"/>
        </w:rPr>
        <w:t>Provide guidance and training to the project supply team when needed.</w:t>
      </w:r>
    </w:p>
    <w:p w14:paraId="0E374E89" w14:textId="77777777" w:rsidR="00E1237F" w:rsidRPr="00EC5907" w:rsidRDefault="00E1237F" w:rsidP="00E1237F">
      <w:pPr>
        <w:numPr>
          <w:ilvl w:val="0"/>
          <w:numId w:val="16"/>
        </w:numPr>
        <w:ind w:left="709" w:hanging="283"/>
        <w:rPr>
          <w:rFonts w:asciiTheme="minorHAnsi" w:hAnsiTheme="minorHAnsi" w:cstheme="minorHAnsi"/>
          <w:noProof/>
          <w:lang w:val="en-GB"/>
        </w:rPr>
      </w:pPr>
      <w:r w:rsidRPr="00EC5907">
        <w:rPr>
          <w:rFonts w:asciiTheme="minorHAnsi" w:hAnsiTheme="minorHAnsi" w:cstheme="minorHAnsi"/>
          <w:noProof/>
          <w:lang w:val="en-GB"/>
        </w:rPr>
        <w:t xml:space="preserve">Encode and proceed all the international regional and local orders to UniField, (validated, confirm orders in UniField and Extranet). </w:t>
      </w:r>
    </w:p>
    <w:p w14:paraId="7ACC9703" w14:textId="77777777" w:rsidR="00E1237F" w:rsidRPr="00EC5907" w:rsidRDefault="00E1237F" w:rsidP="00E1237F">
      <w:pPr>
        <w:numPr>
          <w:ilvl w:val="0"/>
          <w:numId w:val="16"/>
        </w:numPr>
        <w:ind w:left="709" w:hanging="283"/>
        <w:rPr>
          <w:rFonts w:asciiTheme="minorHAnsi" w:hAnsiTheme="minorHAnsi" w:cstheme="minorHAnsi"/>
          <w:noProof/>
          <w:lang w:val="en-GB"/>
        </w:rPr>
      </w:pPr>
      <w:r w:rsidRPr="00EC5907">
        <w:rPr>
          <w:rFonts w:asciiTheme="minorHAnsi" w:hAnsiTheme="minorHAnsi" w:cstheme="minorHAnsi"/>
          <w:noProof/>
          <w:lang w:val="en-GB"/>
        </w:rPr>
        <w:t xml:space="preserve">Ensure that all the Data’s in UniField are updated (monthly cleaning of UniField). </w:t>
      </w:r>
    </w:p>
    <w:p w14:paraId="15CA459A" w14:textId="77777777" w:rsidR="00E1237F" w:rsidRPr="00EC5907" w:rsidRDefault="00E1237F" w:rsidP="00E1237F">
      <w:pPr>
        <w:numPr>
          <w:ilvl w:val="0"/>
          <w:numId w:val="16"/>
        </w:numPr>
        <w:ind w:left="709" w:hanging="283"/>
        <w:rPr>
          <w:rFonts w:asciiTheme="minorHAnsi" w:hAnsiTheme="minorHAnsi" w:cstheme="minorHAnsi"/>
          <w:noProof/>
          <w:lang w:val="en-GB"/>
        </w:rPr>
      </w:pPr>
      <w:r w:rsidRPr="00EC5907">
        <w:rPr>
          <w:rFonts w:asciiTheme="minorHAnsi" w:hAnsiTheme="minorHAnsi" w:cstheme="minorHAnsi"/>
          <w:noProof/>
          <w:lang w:val="en-GB"/>
        </w:rPr>
        <w:t>Processing all orders and requests and communicating regularly on their status with the initial clients: order received, approval stage, confirmation, RTS monitoring, backorder, lead times, … and reporting problems to his line management.</w:t>
      </w:r>
    </w:p>
    <w:p w14:paraId="0BDCF400" w14:textId="77777777" w:rsidR="00E1237F" w:rsidRPr="00EC5907" w:rsidRDefault="00E1237F" w:rsidP="00E1237F">
      <w:pPr>
        <w:numPr>
          <w:ilvl w:val="0"/>
          <w:numId w:val="16"/>
        </w:numPr>
        <w:ind w:left="709" w:hanging="283"/>
        <w:rPr>
          <w:rFonts w:asciiTheme="minorHAnsi" w:hAnsiTheme="minorHAnsi" w:cstheme="minorHAnsi"/>
          <w:noProof/>
          <w:lang w:val="en-GB"/>
        </w:rPr>
      </w:pPr>
      <w:r w:rsidRPr="00EC5907">
        <w:rPr>
          <w:rFonts w:asciiTheme="minorHAnsi" w:hAnsiTheme="minorHAnsi" w:cstheme="minorHAnsi"/>
          <w:noProof/>
          <w:lang w:val="en-GB"/>
        </w:rPr>
        <w:t>Communicating with local and international suppliers (status of order, claims) and reporting problems to line management.</w:t>
      </w:r>
    </w:p>
    <w:p w14:paraId="36894951" w14:textId="77777777" w:rsidR="00E1237F" w:rsidRPr="00EC5907" w:rsidRDefault="00E1237F" w:rsidP="00E1237F">
      <w:pPr>
        <w:ind w:left="709" w:hanging="283"/>
        <w:rPr>
          <w:rFonts w:asciiTheme="minorHAnsi" w:hAnsiTheme="minorHAnsi" w:cstheme="minorHAnsi"/>
          <w:noProof/>
          <w:lang w:val="en-GB"/>
        </w:rPr>
      </w:pPr>
    </w:p>
    <w:p w14:paraId="4BCE6D6F" w14:textId="77777777" w:rsidR="00E1237F" w:rsidRPr="00EC5907" w:rsidRDefault="00E1237F" w:rsidP="00E1237F">
      <w:pPr>
        <w:ind w:left="709" w:hanging="283"/>
        <w:rPr>
          <w:rFonts w:asciiTheme="minorHAnsi" w:hAnsiTheme="minorHAnsi" w:cstheme="minorHAnsi"/>
          <w:b/>
          <w:bCs/>
          <w:noProof/>
        </w:rPr>
      </w:pPr>
      <w:r w:rsidRPr="00EC5907">
        <w:rPr>
          <w:rFonts w:asciiTheme="minorHAnsi" w:hAnsiTheme="minorHAnsi" w:cstheme="minorHAnsi"/>
          <w:b/>
          <w:bCs/>
          <w:noProof/>
        </w:rPr>
        <w:t>Transport &amp; Customs</w:t>
      </w:r>
    </w:p>
    <w:p w14:paraId="49492054" w14:textId="77777777" w:rsidR="00E1237F" w:rsidRPr="00EC5907" w:rsidRDefault="00E1237F" w:rsidP="00E1237F">
      <w:pPr>
        <w:ind w:left="709" w:hanging="283"/>
        <w:rPr>
          <w:rFonts w:asciiTheme="minorHAnsi" w:hAnsiTheme="minorHAnsi" w:cstheme="minorHAnsi"/>
          <w:b/>
          <w:bCs/>
          <w:noProof/>
        </w:rPr>
      </w:pPr>
    </w:p>
    <w:p w14:paraId="156A0AAA" w14:textId="77777777" w:rsidR="00E1237F" w:rsidRPr="00EC5907" w:rsidRDefault="00E1237F" w:rsidP="00E1237F">
      <w:pPr>
        <w:numPr>
          <w:ilvl w:val="0"/>
          <w:numId w:val="16"/>
        </w:numPr>
        <w:ind w:left="709" w:hanging="283"/>
        <w:rPr>
          <w:rFonts w:asciiTheme="minorHAnsi" w:hAnsiTheme="minorHAnsi" w:cstheme="minorHAnsi"/>
          <w:noProof/>
        </w:rPr>
      </w:pPr>
      <w:r w:rsidRPr="00EC5907">
        <w:rPr>
          <w:rFonts w:asciiTheme="minorHAnsi" w:hAnsiTheme="minorHAnsi" w:cstheme="minorHAnsi"/>
          <w:noProof/>
        </w:rPr>
        <w:t>Managing and planning, in collaboration with the line Manager, the shipment of goods between the projects and/or from the ESC/capital to the projects choosing the best possible means of transport.</w:t>
      </w:r>
    </w:p>
    <w:p w14:paraId="2027CE90" w14:textId="77777777" w:rsidR="00E1237F" w:rsidRPr="00EC5907" w:rsidRDefault="00E1237F" w:rsidP="00E1237F">
      <w:pPr>
        <w:numPr>
          <w:ilvl w:val="0"/>
          <w:numId w:val="16"/>
        </w:numPr>
        <w:ind w:left="709" w:hanging="283"/>
        <w:rPr>
          <w:rFonts w:asciiTheme="minorHAnsi" w:hAnsiTheme="minorHAnsi" w:cstheme="minorHAnsi"/>
          <w:noProof/>
        </w:rPr>
      </w:pPr>
      <w:r w:rsidRPr="00EC5907">
        <w:rPr>
          <w:rFonts w:asciiTheme="minorHAnsi" w:hAnsiTheme="minorHAnsi" w:cstheme="minorHAnsi"/>
          <w:noProof/>
        </w:rPr>
        <w:t>Ensuring the clearing and the transport of medical and non-medical goods of the mission and provide info on timelines regarding administrative procedures concerning, import, customs clearance, etc..</w:t>
      </w:r>
    </w:p>
    <w:p w14:paraId="322C23A2" w14:textId="77777777" w:rsidR="00E1237F" w:rsidRPr="00EC5907" w:rsidRDefault="00E1237F" w:rsidP="00E1237F">
      <w:pPr>
        <w:numPr>
          <w:ilvl w:val="0"/>
          <w:numId w:val="16"/>
        </w:numPr>
        <w:ind w:left="709" w:hanging="283"/>
        <w:rPr>
          <w:rFonts w:asciiTheme="minorHAnsi" w:hAnsiTheme="minorHAnsi" w:cstheme="minorHAnsi"/>
          <w:noProof/>
        </w:rPr>
      </w:pPr>
      <w:r w:rsidRPr="00EC5907">
        <w:rPr>
          <w:rFonts w:asciiTheme="minorHAnsi" w:hAnsiTheme="minorHAnsi" w:cstheme="minorHAnsi"/>
          <w:noProof/>
        </w:rPr>
        <w:t>Being responsible for all customs and administrative related issues</w:t>
      </w:r>
    </w:p>
    <w:p w14:paraId="625FD5F7" w14:textId="77777777" w:rsidR="00E1237F" w:rsidRPr="00EC5907" w:rsidRDefault="00E1237F" w:rsidP="00E1237F">
      <w:pPr>
        <w:numPr>
          <w:ilvl w:val="0"/>
          <w:numId w:val="16"/>
        </w:numPr>
        <w:ind w:left="709" w:hanging="283"/>
        <w:rPr>
          <w:rFonts w:asciiTheme="minorHAnsi" w:hAnsiTheme="minorHAnsi" w:cstheme="minorHAnsi"/>
          <w:noProof/>
        </w:rPr>
      </w:pPr>
      <w:r w:rsidRPr="00EC5907">
        <w:rPr>
          <w:rFonts w:asciiTheme="minorHAnsi" w:hAnsiTheme="minorHAnsi" w:cstheme="minorHAnsi"/>
          <w:noProof/>
        </w:rPr>
        <w:t>Regularly assessing the local transport market (companies, prices, services), and proposing different third-party providers for validation</w:t>
      </w:r>
    </w:p>
    <w:p w14:paraId="11A055F3" w14:textId="77777777" w:rsidR="00E1237F" w:rsidRPr="00EC5907" w:rsidRDefault="00E1237F" w:rsidP="00E1237F">
      <w:pPr>
        <w:numPr>
          <w:ilvl w:val="0"/>
          <w:numId w:val="16"/>
        </w:numPr>
        <w:ind w:left="709" w:hanging="283"/>
        <w:rPr>
          <w:rFonts w:asciiTheme="minorHAnsi" w:hAnsiTheme="minorHAnsi" w:cstheme="minorHAnsi"/>
          <w:noProof/>
        </w:rPr>
      </w:pPr>
      <w:r w:rsidRPr="00EC5907">
        <w:rPr>
          <w:rFonts w:asciiTheme="minorHAnsi" w:hAnsiTheme="minorHAnsi" w:cstheme="minorHAnsi"/>
          <w:noProof/>
        </w:rPr>
        <w:t>Helping with the general logistics and administrative activities needed in the base, always in coordination with his/her supervisor.</w:t>
      </w:r>
    </w:p>
    <w:p w14:paraId="4F0E105C" w14:textId="77777777" w:rsidR="00E1237F" w:rsidRPr="00EC5907" w:rsidRDefault="00E1237F" w:rsidP="00E1237F">
      <w:pPr>
        <w:ind w:left="709" w:hanging="283"/>
        <w:rPr>
          <w:rFonts w:asciiTheme="minorHAnsi" w:hAnsiTheme="minorHAnsi" w:cstheme="minorHAnsi"/>
          <w:noProof/>
        </w:rPr>
      </w:pPr>
    </w:p>
    <w:p w14:paraId="69968564" w14:textId="77777777" w:rsidR="00E1237F" w:rsidRPr="00EC5907" w:rsidRDefault="00E1237F" w:rsidP="00E1237F">
      <w:pPr>
        <w:ind w:left="709" w:hanging="283"/>
        <w:rPr>
          <w:rFonts w:asciiTheme="minorHAnsi" w:hAnsiTheme="minorHAnsi" w:cstheme="minorHAnsi"/>
          <w:b/>
          <w:bCs/>
          <w:noProof/>
        </w:rPr>
      </w:pPr>
      <w:r w:rsidRPr="00EC5907">
        <w:rPr>
          <w:rFonts w:asciiTheme="minorHAnsi" w:hAnsiTheme="minorHAnsi" w:cstheme="minorHAnsi"/>
          <w:b/>
          <w:bCs/>
          <w:noProof/>
        </w:rPr>
        <w:t>Stock Mangement</w:t>
      </w:r>
    </w:p>
    <w:p w14:paraId="4E8843B7" w14:textId="77777777" w:rsidR="00E1237F" w:rsidRPr="00EC5907" w:rsidRDefault="00E1237F" w:rsidP="00E1237F">
      <w:pPr>
        <w:ind w:left="709" w:hanging="283"/>
        <w:rPr>
          <w:rFonts w:asciiTheme="minorHAnsi" w:hAnsiTheme="minorHAnsi" w:cstheme="minorHAnsi"/>
          <w:noProof/>
        </w:rPr>
      </w:pPr>
    </w:p>
    <w:p w14:paraId="5C9A9D05" w14:textId="77777777" w:rsidR="00E1237F" w:rsidRPr="00EC5907" w:rsidRDefault="00E1237F" w:rsidP="00E1237F">
      <w:pPr>
        <w:numPr>
          <w:ilvl w:val="0"/>
          <w:numId w:val="16"/>
        </w:numPr>
        <w:ind w:left="709" w:hanging="283"/>
        <w:rPr>
          <w:rFonts w:asciiTheme="minorHAnsi" w:hAnsiTheme="minorHAnsi" w:cstheme="minorHAnsi"/>
          <w:noProof/>
        </w:rPr>
      </w:pPr>
      <w:r w:rsidRPr="00EC5907">
        <w:rPr>
          <w:rFonts w:asciiTheme="minorHAnsi" w:hAnsiTheme="minorHAnsi" w:cstheme="minorHAnsi"/>
          <w:noProof/>
        </w:rPr>
        <w:t>Monitoring the implementation of the Warehouse and Stock Management activities, following up of the medical and logistics stocks, ensuring compliance with MSF standards, protocols and procedures, and reporting to the line manager on the development of the ongoing programmes.</w:t>
      </w:r>
    </w:p>
    <w:p w14:paraId="3286A4FB" w14:textId="77777777" w:rsidR="00E1237F" w:rsidRPr="00EC5907" w:rsidRDefault="00E1237F" w:rsidP="00E1237F">
      <w:pPr>
        <w:numPr>
          <w:ilvl w:val="0"/>
          <w:numId w:val="16"/>
        </w:numPr>
        <w:ind w:left="709" w:hanging="283"/>
        <w:rPr>
          <w:rFonts w:asciiTheme="minorHAnsi" w:hAnsiTheme="minorHAnsi" w:cstheme="minorHAnsi"/>
          <w:noProof/>
        </w:rPr>
      </w:pPr>
      <w:r w:rsidRPr="00EC5907">
        <w:rPr>
          <w:rFonts w:asciiTheme="minorHAnsi" w:hAnsiTheme="minorHAnsi" w:cstheme="minorHAnsi"/>
          <w:noProof/>
        </w:rPr>
        <w:t>Ensuring all equipment and premises are adapted to the proper storage of goods in compliance with the customer's requirements and Good Distribution Practices</w:t>
      </w:r>
    </w:p>
    <w:p w14:paraId="7273F4B1" w14:textId="77777777" w:rsidR="00E1237F" w:rsidRPr="00EC5907" w:rsidRDefault="00E1237F" w:rsidP="00E1237F">
      <w:pPr>
        <w:numPr>
          <w:ilvl w:val="0"/>
          <w:numId w:val="16"/>
        </w:numPr>
        <w:ind w:left="709" w:hanging="283"/>
        <w:rPr>
          <w:rFonts w:asciiTheme="minorHAnsi" w:hAnsiTheme="minorHAnsi" w:cstheme="minorHAnsi"/>
          <w:noProof/>
        </w:rPr>
      </w:pPr>
      <w:r w:rsidRPr="00EC5907">
        <w:rPr>
          <w:rFonts w:asciiTheme="minorHAnsi" w:hAnsiTheme="minorHAnsi" w:cstheme="minorHAnsi"/>
          <w:noProof/>
        </w:rPr>
        <w:t>Ensuring that physical and administrative management of the products inside the warehouse are properly managed in conjunction with the owners of the stocks (SOPs, flow management, IS warehousing tool, inventories…)</w:t>
      </w:r>
    </w:p>
    <w:p w14:paraId="657F1D64" w14:textId="77777777" w:rsidR="00E1237F" w:rsidRPr="00EC5907" w:rsidRDefault="00E1237F" w:rsidP="00E1237F">
      <w:pPr>
        <w:numPr>
          <w:ilvl w:val="0"/>
          <w:numId w:val="16"/>
        </w:numPr>
        <w:ind w:left="709" w:hanging="283"/>
        <w:rPr>
          <w:rFonts w:asciiTheme="minorHAnsi" w:hAnsiTheme="minorHAnsi" w:cstheme="minorHAnsi"/>
          <w:noProof/>
        </w:rPr>
      </w:pPr>
      <w:r w:rsidRPr="00EC5907">
        <w:rPr>
          <w:rFonts w:asciiTheme="minorHAnsi" w:hAnsiTheme="minorHAnsi" w:cstheme="minorHAnsi"/>
          <w:noProof/>
        </w:rPr>
        <w:t>Ensuring the safety and the security for goods and people inside and outside the premises under his/her responsibility</w:t>
      </w:r>
    </w:p>
    <w:p w14:paraId="58975F2A" w14:textId="77777777" w:rsidR="00E1237F" w:rsidRPr="00EC5907" w:rsidRDefault="00E1237F" w:rsidP="00E1237F">
      <w:pPr>
        <w:numPr>
          <w:ilvl w:val="0"/>
          <w:numId w:val="16"/>
        </w:numPr>
        <w:ind w:left="709" w:hanging="283"/>
        <w:rPr>
          <w:rFonts w:asciiTheme="minorHAnsi" w:hAnsiTheme="minorHAnsi" w:cstheme="minorHAnsi"/>
          <w:noProof/>
        </w:rPr>
      </w:pPr>
      <w:r w:rsidRPr="00EC5907">
        <w:rPr>
          <w:rFonts w:asciiTheme="minorHAnsi" w:hAnsiTheme="minorHAnsi" w:cstheme="minorHAnsi"/>
          <w:noProof/>
        </w:rPr>
        <w:t>Analyzing monthly/quarterly warehouse data, identifying problems, and proposing solutions to line manager, owners of stocks and pharmacist</w:t>
      </w:r>
    </w:p>
    <w:p w14:paraId="422AC64B" w14:textId="77777777" w:rsidR="00E1237F" w:rsidRPr="00EC5907" w:rsidRDefault="00E1237F" w:rsidP="00E1237F">
      <w:pPr>
        <w:numPr>
          <w:ilvl w:val="0"/>
          <w:numId w:val="16"/>
        </w:numPr>
        <w:ind w:left="709" w:hanging="283"/>
        <w:rPr>
          <w:rFonts w:asciiTheme="minorHAnsi" w:hAnsiTheme="minorHAnsi" w:cstheme="minorHAnsi"/>
          <w:noProof/>
        </w:rPr>
      </w:pPr>
      <w:r w:rsidRPr="00EC5907">
        <w:rPr>
          <w:rFonts w:asciiTheme="minorHAnsi" w:hAnsiTheme="minorHAnsi" w:cstheme="minorHAnsi"/>
          <w:noProof/>
        </w:rPr>
        <w:t>Ensuring technical support for his area of activity and providing coaching to staff under his/her responsibility. Managing his team and elaborating their activities planning (Warehouse supervisor, storekeepers and log-helpers.)</w:t>
      </w:r>
    </w:p>
    <w:p w14:paraId="1AD7ED24" w14:textId="3F800CCE" w:rsidR="00E1237F" w:rsidRPr="00EC5907" w:rsidRDefault="00E1237F" w:rsidP="00C777BE">
      <w:pPr>
        <w:jc w:val="both"/>
        <w:rPr>
          <w:rFonts w:asciiTheme="minorHAnsi" w:hAnsiTheme="minorHAnsi" w:cstheme="minorHAnsi"/>
        </w:rPr>
        <w:sectPr w:rsidR="00E1237F" w:rsidRPr="00EC5907" w:rsidSect="00D66C72">
          <w:headerReference w:type="default" r:id="rId10"/>
          <w:type w:val="continuous"/>
          <w:pgSz w:w="12240" w:h="15840"/>
          <w:pgMar w:top="1620" w:right="720" w:bottom="280" w:left="360" w:header="720" w:footer="0" w:gutter="0"/>
          <w:cols w:space="720"/>
        </w:sectPr>
      </w:pPr>
    </w:p>
    <w:p w14:paraId="18C851A7" w14:textId="23542697" w:rsidR="00D86F53" w:rsidRPr="00EC5907" w:rsidRDefault="00D86F53" w:rsidP="00C777BE">
      <w:pPr>
        <w:pStyle w:val="BodyText"/>
        <w:spacing w:before="197"/>
        <w:ind w:left="0"/>
        <w:rPr>
          <w:rFonts w:asciiTheme="minorHAnsi" w:hAnsiTheme="minorHAnsi" w:cstheme="minorHAnsi"/>
          <w:sz w:val="20"/>
        </w:rPr>
      </w:pPr>
    </w:p>
    <w:tbl>
      <w:tblPr>
        <w:tblpPr w:leftFromText="180" w:rightFromText="180" w:horzAnchor="margin" w:tblpY="780"/>
        <w:tblW w:w="0" w:type="auto"/>
        <w:tblLayout w:type="fixed"/>
        <w:tblCellMar>
          <w:left w:w="0" w:type="dxa"/>
          <w:right w:w="0" w:type="dxa"/>
        </w:tblCellMar>
        <w:tblLook w:val="01E0" w:firstRow="1" w:lastRow="1" w:firstColumn="1" w:lastColumn="1" w:noHBand="0" w:noVBand="0"/>
      </w:tblPr>
      <w:tblGrid>
        <w:gridCol w:w="10336"/>
      </w:tblGrid>
      <w:tr w:rsidR="00D86F53" w:rsidRPr="00EC5907" w14:paraId="5F945783" w14:textId="77777777" w:rsidTr="00C777BE">
        <w:trPr>
          <w:trHeight w:val="1585"/>
        </w:trPr>
        <w:tc>
          <w:tcPr>
            <w:tcW w:w="10336" w:type="dxa"/>
          </w:tcPr>
          <w:tbl>
            <w:tblPr>
              <w:tblW w:w="5000" w:type="pct"/>
              <w:tblBorders>
                <w:top w:val="single" w:sz="4" w:space="0" w:color="808080"/>
              </w:tblBorders>
              <w:shd w:val="clear" w:color="auto" w:fill="D9D9D9"/>
              <w:tblLayout w:type="fixed"/>
              <w:tblLook w:val="0000" w:firstRow="0" w:lastRow="0" w:firstColumn="0" w:lastColumn="0" w:noHBand="0" w:noVBand="0"/>
            </w:tblPr>
            <w:tblGrid>
              <w:gridCol w:w="2001"/>
              <w:gridCol w:w="8335"/>
            </w:tblGrid>
            <w:tr w:rsidR="00503423" w:rsidRPr="00EC5907" w14:paraId="6937B9F0" w14:textId="77777777" w:rsidTr="009137E6">
              <w:tc>
                <w:tcPr>
                  <w:tcW w:w="968" w:type="pct"/>
                  <w:shd w:val="clear" w:color="auto" w:fill="auto"/>
                </w:tcPr>
                <w:p w14:paraId="4E7EA1A7" w14:textId="77777777" w:rsidR="00503423" w:rsidRPr="00EC5907" w:rsidRDefault="00503423" w:rsidP="00503423">
                  <w:pPr>
                    <w:framePr w:hSpace="180" w:wrap="around" w:hAnchor="margin" w:y="780"/>
                    <w:numPr>
                      <w:ilvl w:val="12"/>
                      <w:numId w:val="0"/>
                    </w:numPr>
                    <w:tabs>
                      <w:tab w:val="left" w:pos="1843"/>
                      <w:tab w:val="left" w:pos="5103"/>
                      <w:tab w:val="left" w:pos="5812"/>
                    </w:tabs>
                    <w:suppressAutoHyphens/>
                    <w:spacing w:after="60"/>
                    <w:rPr>
                      <w:rFonts w:asciiTheme="minorHAnsi" w:hAnsiTheme="minorHAnsi" w:cstheme="minorHAnsi"/>
                      <w:b/>
                      <w:noProof/>
                      <w:lang w:val="en-GB"/>
                    </w:rPr>
                  </w:pPr>
                  <w:r w:rsidRPr="00EC5907">
                    <w:rPr>
                      <w:rFonts w:asciiTheme="minorHAnsi" w:hAnsiTheme="minorHAnsi" w:cstheme="minorHAnsi"/>
                      <w:b/>
                      <w:noProof/>
                      <w:lang w:val="en-GB"/>
                    </w:rPr>
                    <w:t>Education</w:t>
                  </w:r>
                </w:p>
                <w:p w14:paraId="320948E8" w14:textId="0910105B" w:rsidR="00F25191" w:rsidRPr="00EC5907" w:rsidRDefault="00F25191" w:rsidP="00503423">
                  <w:pPr>
                    <w:framePr w:hSpace="180" w:wrap="around" w:hAnchor="margin" w:y="780"/>
                    <w:numPr>
                      <w:ilvl w:val="12"/>
                      <w:numId w:val="0"/>
                    </w:numPr>
                    <w:tabs>
                      <w:tab w:val="left" w:pos="1843"/>
                      <w:tab w:val="left" w:pos="5103"/>
                      <w:tab w:val="left" w:pos="5812"/>
                    </w:tabs>
                    <w:suppressAutoHyphens/>
                    <w:spacing w:after="60"/>
                    <w:rPr>
                      <w:rFonts w:asciiTheme="minorHAnsi" w:hAnsiTheme="minorHAnsi" w:cstheme="minorHAnsi"/>
                      <w:noProof/>
                      <w:lang w:val="en-GB"/>
                    </w:rPr>
                  </w:pPr>
                </w:p>
              </w:tc>
              <w:tc>
                <w:tcPr>
                  <w:tcW w:w="4032" w:type="pct"/>
                  <w:shd w:val="clear" w:color="auto" w:fill="auto"/>
                </w:tcPr>
                <w:p w14:paraId="293ECC7E" w14:textId="061F45A6" w:rsidR="00503423" w:rsidRPr="00EC5907" w:rsidRDefault="00EC5907" w:rsidP="00503423">
                  <w:pPr>
                    <w:framePr w:hSpace="180" w:wrap="around" w:hAnchor="margin" w:y="780"/>
                    <w:rPr>
                      <w:rFonts w:asciiTheme="minorHAnsi" w:hAnsiTheme="minorHAnsi" w:cstheme="minorHAnsi"/>
                    </w:rPr>
                  </w:pPr>
                  <w:r w:rsidRPr="00EC5907">
                    <w:rPr>
                      <w:rFonts w:asciiTheme="minorHAnsi" w:hAnsiTheme="minorHAnsi" w:cstheme="minorHAnsi"/>
                    </w:rPr>
                    <w:t>Essential degree and specialization in Logistics/Supply Chain</w:t>
                  </w:r>
                  <w:r w:rsidRPr="00EC5907">
                    <w:rPr>
                      <w:rFonts w:asciiTheme="minorHAnsi" w:hAnsiTheme="minorHAnsi" w:cstheme="minorHAnsi"/>
                    </w:rPr>
                    <w:t xml:space="preserve"> </w:t>
                  </w:r>
                </w:p>
              </w:tc>
            </w:tr>
            <w:tr w:rsidR="00503423" w:rsidRPr="00EC5907" w14:paraId="7D12095E" w14:textId="77777777" w:rsidTr="009137E6">
              <w:tc>
                <w:tcPr>
                  <w:tcW w:w="968" w:type="pct"/>
                  <w:shd w:val="clear" w:color="auto" w:fill="auto"/>
                </w:tcPr>
                <w:p w14:paraId="19E526EC" w14:textId="77777777" w:rsidR="00503423" w:rsidRPr="00EC5907" w:rsidRDefault="00503423" w:rsidP="00503423">
                  <w:pPr>
                    <w:framePr w:hSpace="180" w:wrap="around" w:hAnchor="margin" w:y="780"/>
                    <w:numPr>
                      <w:ilvl w:val="12"/>
                      <w:numId w:val="0"/>
                    </w:numPr>
                    <w:tabs>
                      <w:tab w:val="left" w:pos="1843"/>
                      <w:tab w:val="left" w:pos="5103"/>
                      <w:tab w:val="left" w:pos="5812"/>
                    </w:tabs>
                    <w:suppressAutoHyphens/>
                    <w:spacing w:after="60"/>
                    <w:rPr>
                      <w:rFonts w:asciiTheme="minorHAnsi" w:hAnsiTheme="minorHAnsi" w:cstheme="minorHAnsi"/>
                      <w:noProof/>
                      <w:lang w:val="en-GB"/>
                    </w:rPr>
                  </w:pPr>
                  <w:r w:rsidRPr="00EC5907">
                    <w:rPr>
                      <w:rFonts w:asciiTheme="minorHAnsi" w:hAnsiTheme="minorHAnsi" w:cstheme="minorHAnsi"/>
                      <w:b/>
                      <w:noProof/>
                      <w:lang w:val="en-GB"/>
                    </w:rPr>
                    <w:t>Experience</w:t>
                  </w:r>
                </w:p>
              </w:tc>
              <w:tc>
                <w:tcPr>
                  <w:tcW w:w="4032" w:type="pct"/>
                  <w:shd w:val="clear" w:color="auto" w:fill="auto"/>
                </w:tcPr>
                <w:p w14:paraId="3B81A756" w14:textId="64E01D29" w:rsidR="00EC5907" w:rsidRPr="00EC5907" w:rsidRDefault="00EC5907" w:rsidP="00F45432">
                  <w:pPr>
                    <w:pStyle w:val="ListBullet"/>
                    <w:numPr>
                      <w:ilvl w:val="0"/>
                      <w:numId w:val="18"/>
                    </w:numPr>
                    <w:rPr>
                      <w:rFonts w:asciiTheme="minorHAnsi" w:eastAsia="Calibri" w:hAnsiTheme="minorHAnsi" w:cstheme="minorHAnsi"/>
                      <w:iCs w:val="0"/>
                      <w:spacing w:val="0"/>
                      <w:sz w:val="22"/>
                      <w:szCs w:val="22"/>
                      <w:lang w:val="en-US" w:eastAsia="en-US"/>
                    </w:rPr>
                  </w:pPr>
                  <w:r w:rsidRPr="00EC5907">
                    <w:rPr>
                      <w:rFonts w:asciiTheme="minorHAnsi" w:eastAsia="Calibri" w:hAnsiTheme="minorHAnsi" w:cstheme="minorHAnsi"/>
                      <w:iCs w:val="0"/>
                      <w:spacing w:val="0"/>
                      <w:sz w:val="22"/>
                      <w:szCs w:val="22"/>
                      <w:lang w:val="en-US" w:eastAsia="en-US"/>
                    </w:rPr>
                    <w:t>Essential in supply chain management (minimum 2 years) and in organization of supply</w:t>
                  </w:r>
                  <w:r w:rsidRPr="00EC5907">
                    <w:rPr>
                      <w:rFonts w:asciiTheme="minorHAnsi" w:eastAsia="Calibri" w:hAnsiTheme="minorHAnsi" w:cstheme="minorHAnsi"/>
                      <w:iCs w:val="0"/>
                      <w:spacing w:val="0"/>
                      <w:sz w:val="22"/>
                      <w:szCs w:val="22"/>
                      <w:lang w:val="en-US" w:eastAsia="en-US"/>
                    </w:rPr>
                    <w:t xml:space="preserve"> </w:t>
                  </w:r>
                  <w:r w:rsidRPr="00EC5907">
                    <w:rPr>
                      <w:rFonts w:asciiTheme="minorHAnsi" w:eastAsia="Calibri" w:hAnsiTheme="minorHAnsi" w:cstheme="minorHAnsi"/>
                      <w:iCs w:val="0"/>
                      <w:spacing w:val="0"/>
                      <w:sz w:val="22"/>
                      <w:szCs w:val="22"/>
                      <w:lang w:val="en-US" w:eastAsia="en-US"/>
                    </w:rPr>
                    <w:t>administration and procedures</w:t>
                  </w:r>
                </w:p>
                <w:p w14:paraId="4B739887" w14:textId="1CA8A6FA" w:rsidR="00F25191" w:rsidRPr="00F45432" w:rsidRDefault="00EC5907" w:rsidP="00F45432">
                  <w:pPr>
                    <w:pStyle w:val="ListParagraph"/>
                    <w:framePr w:hSpace="180" w:wrap="around" w:hAnchor="margin" w:y="780"/>
                    <w:numPr>
                      <w:ilvl w:val="0"/>
                      <w:numId w:val="18"/>
                    </w:numPr>
                    <w:rPr>
                      <w:rFonts w:asciiTheme="minorHAnsi" w:hAnsiTheme="minorHAnsi" w:cstheme="minorHAnsi"/>
                      <w:lang w:val="en-GB"/>
                    </w:rPr>
                  </w:pPr>
                  <w:r w:rsidRPr="00F45432">
                    <w:rPr>
                      <w:rFonts w:asciiTheme="minorHAnsi" w:hAnsiTheme="minorHAnsi" w:cstheme="minorHAnsi"/>
                      <w:lang w:val="en-GB"/>
                    </w:rPr>
                    <w:t>Desirable proven understanding of MSF Field Logistics (general knowledge of MSF equipment and kits)</w:t>
                  </w:r>
                </w:p>
                <w:p w14:paraId="0712F372" w14:textId="42B240FA" w:rsidR="00EC5907" w:rsidRPr="00EC5907" w:rsidRDefault="00EC5907" w:rsidP="00EC5907">
                  <w:pPr>
                    <w:framePr w:hSpace="180" w:wrap="around" w:hAnchor="margin" w:y="780"/>
                    <w:rPr>
                      <w:rFonts w:asciiTheme="minorHAnsi" w:hAnsiTheme="minorHAnsi" w:cstheme="minorHAnsi"/>
                    </w:rPr>
                  </w:pPr>
                </w:p>
              </w:tc>
            </w:tr>
            <w:tr w:rsidR="00503423" w:rsidRPr="00EC5907" w14:paraId="0DF14949" w14:textId="77777777" w:rsidTr="009137E6">
              <w:tc>
                <w:tcPr>
                  <w:tcW w:w="968" w:type="pct"/>
                  <w:shd w:val="clear" w:color="auto" w:fill="auto"/>
                </w:tcPr>
                <w:p w14:paraId="37FE5AC1" w14:textId="77777777" w:rsidR="00503423" w:rsidRPr="00EC5907" w:rsidRDefault="00503423" w:rsidP="00503423">
                  <w:pPr>
                    <w:framePr w:hSpace="180" w:wrap="around" w:hAnchor="margin" w:y="780"/>
                    <w:numPr>
                      <w:ilvl w:val="12"/>
                      <w:numId w:val="0"/>
                    </w:numPr>
                    <w:tabs>
                      <w:tab w:val="left" w:pos="1843"/>
                      <w:tab w:val="left" w:pos="5103"/>
                      <w:tab w:val="left" w:pos="5812"/>
                    </w:tabs>
                    <w:suppressAutoHyphens/>
                    <w:spacing w:after="60"/>
                    <w:rPr>
                      <w:rFonts w:asciiTheme="minorHAnsi" w:hAnsiTheme="minorHAnsi" w:cstheme="minorHAnsi"/>
                      <w:noProof/>
                      <w:lang w:val="en-GB"/>
                    </w:rPr>
                  </w:pPr>
                  <w:r w:rsidRPr="00EC5907">
                    <w:rPr>
                      <w:rFonts w:asciiTheme="minorHAnsi" w:hAnsiTheme="minorHAnsi" w:cstheme="minorHAnsi"/>
                      <w:b/>
                      <w:noProof/>
                      <w:lang w:val="en-GB"/>
                    </w:rPr>
                    <w:t>Languages</w:t>
                  </w:r>
                  <w:r w:rsidRPr="00EC5907">
                    <w:rPr>
                      <w:rFonts w:asciiTheme="minorHAnsi" w:hAnsiTheme="minorHAnsi" w:cstheme="minorHAnsi"/>
                      <w:noProof/>
                      <w:lang w:val="en-GB"/>
                    </w:rPr>
                    <w:tab/>
                  </w:r>
                </w:p>
              </w:tc>
              <w:tc>
                <w:tcPr>
                  <w:tcW w:w="4032" w:type="pct"/>
                  <w:shd w:val="clear" w:color="auto" w:fill="auto"/>
                </w:tcPr>
                <w:p w14:paraId="33EC5E7A" w14:textId="77777777" w:rsidR="00503423" w:rsidRPr="00EC5907" w:rsidRDefault="00503423" w:rsidP="00503423">
                  <w:pPr>
                    <w:framePr w:hSpace="180" w:wrap="around" w:hAnchor="margin" w:y="780"/>
                    <w:rPr>
                      <w:rFonts w:asciiTheme="minorHAnsi" w:hAnsiTheme="minorHAnsi" w:cstheme="minorHAnsi"/>
                    </w:rPr>
                  </w:pPr>
                  <w:r w:rsidRPr="00EC5907">
                    <w:rPr>
                      <w:rFonts w:asciiTheme="minorHAnsi" w:hAnsiTheme="minorHAnsi" w:cstheme="minorHAnsi"/>
                    </w:rPr>
                    <w:t>Arabic is essential. English is desirable.</w:t>
                  </w:r>
                </w:p>
              </w:tc>
            </w:tr>
            <w:tr w:rsidR="00503423" w:rsidRPr="00EC5907" w14:paraId="33875F72" w14:textId="77777777" w:rsidTr="009137E6">
              <w:tc>
                <w:tcPr>
                  <w:tcW w:w="968" w:type="pct"/>
                  <w:shd w:val="clear" w:color="auto" w:fill="auto"/>
                </w:tcPr>
                <w:p w14:paraId="7C953CA0" w14:textId="3CC5AE84" w:rsidR="00503423" w:rsidRPr="00EC5907" w:rsidRDefault="00503423" w:rsidP="00503423">
                  <w:pPr>
                    <w:framePr w:hSpace="180" w:wrap="around" w:hAnchor="margin" w:y="780"/>
                    <w:numPr>
                      <w:ilvl w:val="12"/>
                      <w:numId w:val="0"/>
                    </w:numPr>
                    <w:tabs>
                      <w:tab w:val="left" w:pos="1843"/>
                      <w:tab w:val="left" w:pos="5103"/>
                      <w:tab w:val="left" w:pos="5812"/>
                    </w:tabs>
                    <w:suppressAutoHyphens/>
                    <w:spacing w:after="60"/>
                    <w:rPr>
                      <w:rFonts w:asciiTheme="minorHAnsi" w:hAnsiTheme="minorHAnsi" w:cstheme="minorHAnsi"/>
                      <w:noProof/>
                      <w:lang w:val="en-GB"/>
                    </w:rPr>
                  </w:pPr>
                </w:p>
              </w:tc>
              <w:tc>
                <w:tcPr>
                  <w:tcW w:w="4032" w:type="pct"/>
                  <w:shd w:val="clear" w:color="auto" w:fill="auto"/>
                </w:tcPr>
                <w:p w14:paraId="0443AE6E" w14:textId="6F236AD0" w:rsidR="00503423" w:rsidRPr="00EC5907" w:rsidRDefault="00503423" w:rsidP="00503423">
                  <w:pPr>
                    <w:framePr w:hSpace="180" w:wrap="around" w:hAnchor="margin" w:y="780"/>
                    <w:rPr>
                      <w:rFonts w:asciiTheme="minorHAnsi" w:hAnsiTheme="minorHAnsi" w:cstheme="minorHAnsi"/>
                    </w:rPr>
                  </w:pPr>
                </w:p>
              </w:tc>
            </w:tr>
            <w:tr w:rsidR="00503423" w:rsidRPr="00EC5907" w14:paraId="1616BCFD" w14:textId="77777777" w:rsidTr="009137E6">
              <w:tc>
                <w:tcPr>
                  <w:tcW w:w="968" w:type="pct"/>
                  <w:shd w:val="clear" w:color="auto" w:fill="auto"/>
                </w:tcPr>
                <w:p w14:paraId="6B6555B4" w14:textId="4652B28B" w:rsidR="00503423" w:rsidRPr="00EC5907" w:rsidRDefault="00503423" w:rsidP="00503423">
                  <w:pPr>
                    <w:framePr w:hSpace="180" w:wrap="around" w:hAnchor="margin" w:y="780"/>
                    <w:numPr>
                      <w:ilvl w:val="12"/>
                      <w:numId w:val="0"/>
                    </w:numPr>
                    <w:tabs>
                      <w:tab w:val="left" w:pos="1843"/>
                      <w:tab w:val="left" w:pos="5103"/>
                      <w:tab w:val="left" w:pos="5812"/>
                    </w:tabs>
                    <w:suppressAutoHyphens/>
                    <w:spacing w:after="60"/>
                    <w:rPr>
                      <w:rFonts w:asciiTheme="minorHAnsi" w:hAnsiTheme="minorHAnsi" w:cstheme="minorHAnsi"/>
                      <w:b/>
                      <w:noProof/>
                      <w:lang w:val="en-GB"/>
                    </w:rPr>
                  </w:pPr>
                </w:p>
              </w:tc>
              <w:tc>
                <w:tcPr>
                  <w:tcW w:w="4032" w:type="pct"/>
                  <w:shd w:val="clear" w:color="auto" w:fill="auto"/>
                </w:tcPr>
                <w:p w14:paraId="3677341B" w14:textId="06C4C8A9" w:rsidR="00503423" w:rsidRPr="00EC5907" w:rsidRDefault="00503423" w:rsidP="00EC5907">
                  <w:pPr>
                    <w:pStyle w:val="ListBullet"/>
                    <w:framePr w:hSpace="180" w:wrap="around" w:hAnchor="margin" w:y="780"/>
                    <w:numPr>
                      <w:ilvl w:val="0"/>
                      <w:numId w:val="0"/>
                    </w:numPr>
                    <w:rPr>
                      <w:rFonts w:asciiTheme="minorHAnsi" w:hAnsiTheme="minorHAnsi" w:cstheme="minorHAnsi"/>
                    </w:rPr>
                  </w:pPr>
                </w:p>
              </w:tc>
            </w:tr>
          </w:tbl>
          <w:p w14:paraId="7356AF69" w14:textId="73A28717" w:rsidR="00D86F53" w:rsidRPr="00EC5907" w:rsidRDefault="00D86F53" w:rsidP="001D31FA">
            <w:pPr>
              <w:pStyle w:val="BodyText"/>
              <w:rPr>
                <w:rFonts w:asciiTheme="minorHAnsi" w:hAnsiTheme="minorHAnsi" w:cstheme="minorHAnsi"/>
              </w:rPr>
            </w:pPr>
          </w:p>
        </w:tc>
      </w:tr>
      <w:tr w:rsidR="00D86F53" w:rsidRPr="00EC5907" w14:paraId="391135CC" w14:textId="77777777" w:rsidTr="00C777BE">
        <w:trPr>
          <w:trHeight w:val="2673"/>
        </w:trPr>
        <w:tc>
          <w:tcPr>
            <w:tcW w:w="10336" w:type="dxa"/>
          </w:tcPr>
          <w:p w14:paraId="58C3C753" w14:textId="77777777" w:rsidR="00D86F53" w:rsidRPr="00EC5907" w:rsidRDefault="00646132" w:rsidP="00C777BE">
            <w:pPr>
              <w:pStyle w:val="TableParagraph"/>
              <w:spacing w:before="214"/>
              <w:ind w:left="50"/>
              <w:rPr>
                <w:rFonts w:asciiTheme="minorHAnsi" w:hAnsiTheme="minorHAnsi" w:cstheme="minorHAnsi"/>
                <w:b/>
              </w:rPr>
            </w:pPr>
            <w:r w:rsidRPr="00EC5907">
              <w:rPr>
                <w:rFonts w:asciiTheme="minorHAnsi" w:hAnsiTheme="minorHAnsi" w:cstheme="minorHAnsi"/>
                <w:b/>
                <w:u w:val="single"/>
              </w:rPr>
              <w:t>Application</w:t>
            </w:r>
            <w:r w:rsidRPr="00EC5907">
              <w:rPr>
                <w:rFonts w:asciiTheme="minorHAnsi" w:hAnsiTheme="minorHAnsi" w:cstheme="minorHAnsi"/>
                <w:b/>
                <w:spacing w:val="-8"/>
                <w:u w:val="single"/>
              </w:rPr>
              <w:t xml:space="preserve"> </w:t>
            </w:r>
            <w:r w:rsidRPr="00EC5907">
              <w:rPr>
                <w:rFonts w:asciiTheme="minorHAnsi" w:hAnsiTheme="minorHAnsi" w:cstheme="minorHAnsi"/>
                <w:b/>
                <w:spacing w:val="-2"/>
                <w:u w:val="single"/>
              </w:rPr>
              <w:t>process:</w:t>
            </w:r>
          </w:p>
          <w:p w14:paraId="5B2DE564" w14:textId="16BCD471" w:rsidR="00357FA9" w:rsidRPr="00EC5907" w:rsidRDefault="00357FA9" w:rsidP="00357FA9">
            <w:pPr>
              <w:pStyle w:val="TableParagraph"/>
              <w:spacing w:before="241"/>
              <w:ind w:left="50"/>
              <w:rPr>
                <w:rFonts w:asciiTheme="minorHAnsi" w:hAnsiTheme="minorHAnsi" w:cstheme="minorHAnsi"/>
                <w:b/>
                <w:sz w:val="20"/>
                <w:szCs w:val="20"/>
              </w:rPr>
            </w:pPr>
            <w:r w:rsidRPr="00EC5907">
              <w:rPr>
                <w:rFonts w:asciiTheme="minorHAnsi" w:hAnsiTheme="minorHAnsi" w:cstheme="minorHAnsi"/>
                <w:sz w:val="20"/>
                <w:szCs w:val="20"/>
              </w:rPr>
              <w:t>In</w:t>
            </w:r>
            <w:r w:rsidRPr="00EC5907">
              <w:rPr>
                <w:rFonts w:asciiTheme="minorHAnsi" w:hAnsiTheme="minorHAnsi" w:cstheme="minorHAnsi"/>
                <w:spacing w:val="-4"/>
                <w:sz w:val="20"/>
                <w:szCs w:val="20"/>
              </w:rPr>
              <w:t xml:space="preserve"> </w:t>
            </w:r>
            <w:r w:rsidRPr="00EC5907">
              <w:rPr>
                <w:rFonts w:asciiTheme="minorHAnsi" w:hAnsiTheme="minorHAnsi" w:cstheme="minorHAnsi"/>
                <w:sz w:val="20"/>
                <w:szCs w:val="20"/>
              </w:rPr>
              <w:t>order</w:t>
            </w:r>
            <w:r w:rsidRPr="00EC5907">
              <w:rPr>
                <w:rFonts w:asciiTheme="minorHAnsi" w:hAnsiTheme="minorHAnsi" w:cstheme="minorHAnsi"/>
                <w:spacing w:val="-3"/>
                <w:sz w:val="20"/>
                <w:szCs w:val="20"/>
              </w:rPr>
              <w:t xml:space="preserve"> </w:t>
            </w:r>
            <w:r w:rsidRPr="00EC5907">
              <w:rPr>
                <w:rFonts w:asciiTheme="minorHAnsi" w:hAnsiTheme="minorHAnsi" w:cstheme="minorHAnsi"/>
                <w:sz w:val="20"/>
                <w:szCs w:val="20"/>
              </w:rPr>
              <w:t>to</w:t>
            </w:r>
            <w:r w:rsidRPr="00EC5907">
              <w:rPr>
                <w:rFonts w:asciiTheme="minorHAnsi" w:hAnsiTheme="minorHAnsi" w:cstheme="minorHAnsi"/>
                <w:spacing w:val="-2"/>
                <w:sz w:val="20"/>
                <w:szCs w:val="20"/>
              </w:rPr>
              <w:t xml:space="preserve"> </w:t>
            </w:r>
            <w:r w:rsidRPr="00EC5907">
              <w:rPr>
                <w:rFonts w:asciiTheme="minorHAnsi" w:hAnsiTheme="minorHAnsi" w:cstheme="minorHAnsi"/>
                <w:sz w:val="20"/>
                <w:szCs w:val="20"/>
              </w:rPr>
              <w:t>apply</w:t>
            </w:r>
            <w:r w:rsidRPr="00EC5907">
              <w:rPr>
                <w:rFonts w:asciiTheme="minorHAnsi" w:hAnsiTheme="minorHAnsi" w:cstheme="minorHAnsi"/>
                <w:spacing w:val="-1"/>
                <w:sz w:val="20"/>
                <w:szCs w:val="20"/>
              </w:rPr>
              <w:t xml:space="preserve"> </w:t>
            </w:r>
            <w:r w:rsidRPr="00EC5907">
              <w:rPr>
                <w:rFonts w:asciiTheme="minorHAnsi" w:hAnsiTheme="minorHAnsi" w:cstheme="minorHAnsi"/>
                <w:sz w:val="20"/>
                <w:szCs w:val="20"/>
              </w:rPr>
              <w:t>for</w:t>
            </w:r>
            <w:r w:rsidRPr="00EC5907">
              <w:rPr>
                <w:rFonts w:asciiTheme="minorHAnsi" w:hAnsiTheme="minorHAnsi" w:cstheme="minorHAnsi"/>
                <w:spacing w:val="-1"/>
                <w:sz w:val="20"/>
                <w:szCs w:val="20"/>
              </w:rPr>
              <w:t xml:space="preserve"> </w:t>
            </w:r>
            <w:r w:rsidRPr="00EC5907">
              <w:rPr>
                <w:rFonts w:asciiTheme="minorHAnsi" w:hAnsiTheme="minorHAnsi" w:cstheme="minorHAnsi"/>
                <w:sz w:val="20"/>
                <w:szCs w:val="20"/>
              </w:rPr>
              <w:t>this</w:t>
            </w:r>
            <w:r w:rsidRPr="00EC5907">
              <w:rPr>
                <w:rFonts w:asciiTheme="minorHAnsi" w:hAnsiTheme="minorHAnsi" w:cstheme="minorHAnsi"/>
                <w:spacing w:val="-1"/>
                <w:sz w:val="20"/>
                <w:szCs w:val="20"/>
              </w:rPr>
              <w:t xml:space="preserve"> </w:t>
            </w:r>
            <w:r w:rsidRPr="00EC5907">
              <w:rPr>
                <w:rFonts w:asciiTheme="minorHAnsi" w:hAnsiTheme="minorHAnsi" w:cstheme="minorHAnsi"/>
                <w:sz w:val="20"/>
                <w:szCs w:val="20"/>
              </w:rPr>
              <w:t>position please send your application</w:t>
            </w:r>
            <w:r w:rsidR="007A66D2">
              <w:rPr>
                <w:rFonts w:asciiTheme="minorHAnsi" w:hAnsiTheme="minorHAnsi" w:cstheme="minorHAnsi"/>
                <w:sz w:val="20"/>
                <w:szCs w:val="20"/>
              </w:rPr>
              <w:t xml:space="preserve"> in English</w:t>
            </w:r>
            <w:r w:rsidRPr="00EC5907">
              <w:rPr>
                <w:rFonts w:asciiTheme="minorHAnsi" w:hAnsiTheme="minorHAnsi" w:cstheme="minorHAnsi"/>
                <w:sz w:val="20"/>
                <w:szCs w:val="20"/>
              </w:rPr>
              <w:t xml:space="preserve"> via following email (</w:t>
            </w:r>
            <w:hyperlink r:id="rId11" w:history="1">
              <w:r w:rsidRPr="00EC5907">
                <w:rPr>
                  <w:rStyle w:val="Hyperlink"/>
                  <w:rFonts w:asciiTheme="minorHAnsi" w:hAnsiTheme="minorHAnsi" w:cstheme="minorHAnsi"/>
                </w:rPr>
                <w:t>msfocb-syria-jobs@msf.org</w:t>
              </w:r>
            </w:hyperlink>
            <w:r w:rsidRPr="00EC5907">
              <w:rPr>
                <w:rFonts w:asciiTheme="minorHAnsi" w:hAnsiTheme="minorHAnsi" w:cstheme="minorHAnsi"/>
                <w:sz w:val="20"/>
                <w:szCs w:val="20"/>
              </w:rPr>
              <w:t xml:space="preserve">). Please submit your </w:t>
            </w:r>
            <w:r w:rsidRPr="00EC5907">
              <w:rPr>
                <w:rFonts w:asciiTheme="minorHAnsi" w:hAnsiTheme="minorHAnsi" w:cstheme="minorHAnsi"/>
                <w:b/>
                <w:bCs/>
                <w:sz w:val="20"/>
                <w:szCs w:val="20"/>
              </w:rPr>
              <w:t>CV, together with a motivation letter and all relevant work and education certificates</w:t>
            </w:r>
            <w:r w:rsidR="007A66D2">
              <w:rPr>
                <w:rFonts w:asciiTheme="minorHAnsi" w:hAnsiTheme="minorHAnsi" w:cstheme="minorHAnsi"/>
                <w:b/>
                <w:bCs/>
                <w:sz w:val="20"/>
                <w:szCs w:val="20"/>
              </w:rPr>
              <w:t xml:space="preserve">. </w:t>
            </w:r>
            <w:r w:rsidR="007A66D2">
              <w:rPr>
                <w:rFonts w:asciiTheme="minorHAnsi" w:hAnsiTheme="minorHAnsi" w:cstheme="minorHAnsi"/>
                <w:sz w:val="20"/>
                <w:szCs w:val="20"/>
              </w:rPr>
              <w:t>W</w:t>
            </w:r>
            <w:r w:rsidRPr="00EC5907">
              <w:rPr>
                <w:rFonts w:asciiTheme="minorHAnsi" w:hAnsiTheme="minorHAnsi" w:cstheme="minorHAnsi"/>
                <w:sz w:val="20"/>
                <w:szCs w:val="20"/>
              </w:rPr>
              <w:t xml:space="preserve">ithout supporting </w:t>
            </w:r>
            <w:r w:rsidR="007A66D2" w:rsidRPr="00EC5907">
              <w:rPr>
                <w:rFonts w:asciiTheme="minorHAnsi" w:hAnsiTheme="minorHAnsi" w:cstheme="minorHAnsi"/>
                <w:sz w:val="20"/>
                <w:szCs w:val="20"/>
              </w:rPr>
              <w:t>documents,</w:t>
            </w:r>
            <w:r w:rsidRPr="00EC5907">
              <w:rPr>
                <w:rFonts w:asciiTheme="minorHAnsi" w:hAnsiTheme="minorHAnsi" w:cstheme="minorHAnsi"/>
                <w:sz w:val="20"/>
                <w:szCs w:val="20"/>
              </w:rPr>
              <w:t xml:space="preserve"> the application will be not accepted. </w:t>
            </w:r>
          </w:p>
          <w:p w14:paraId="5B25F0CE" w14:textId="77777777" w:rsidR="005A0158" w:rsidRPr="00EC5907" w:rsidRDefault="005A0158" w:rsidP="00C777BE">
            <w:pPr>
              <w:pStyle w:val="TableParagraph"/>
              <w:spacing w:before="268"/>
              <w:ind w:left="50"/>
              <w:rPr>
                <w:rFonts w:asciiTheme="minorHAnsi" w:hAnsiTheme="minorHAnsi" w:cstheme="minorHAnsi"/>
                <w:sz w:val="20"/>
                <w:szCs w:val="20"/>
              </w:rPr>
            </w:pPr>
          </w:p>
          <w:p w14:paraId="447E3703" w14:textId="29B63312" w:rsidR="00D86F53" w:rsidRPr="00EC5907" w:rsidRDefault="00646132" w:rsidP="00C777BE">
            <w:pPr>
              <w:pStyle w:val="TableParagraph"/>
              <w:spacing w:before="0" w:line="245" w:lineRule="exact"/>
              <w:ind w:left="50"/>
              <w:rPr>
                <w:rFonts w:asciiTheme="minorHAnsi" w:hAnsiTheme="minorHAnsi" w:cstheme="minorHAnsi"/>
                <w:b/>
              </w:rPr>
            </w:pPr>
            <w:r w:rsidRPr="00EC5907">
              <w:rPr>
                <w:rFonts w:asciiTheme="minorHAnsi" w:hAnsiTheme="minorHAnsi" w:cstheme="minorHAnsi"/>
                <w:b/>
                <w:color w:val="FF0000"/>
                <w:sz w:val="20"/>
                <w:szCs w:val="20"/>
              </w:rPr>
              <w:t>DEADLINE</w:t>
            </w:r>
            <w:r w:rsidR="005A0158" w:rsidRPr="00EC5907">
              <w:rPr>
                <w:rFonts w:asciiTheme="minorHAnsi" w:hAnsiTheme="minorHAnsi" w:cstheme="minorHAnsi"/>
                <w:b/>
                <w:color w:val="FF0000"/>
                <w:sz w:val="20"/>
                <w:szCs w:val="20"/>
              </w:rPr>
              <w:t xml:space="preserve"> FOR SUBMITTING THE APPLICATION</w:t>
            </w:r>
            <w:r w:rsidRPr="00EC5907">
              <w:rPr>
                <w:rFonts w:asciiTheme="minorHAnsi" w:hAnsiTheme="minorHAnsi" w:cstheme="minorHAnsi"/>
                <w:b/>
                <w:color w:val="FF0000"/>
                <w:sz w:val="20"/>
                <w:szCs w:val="20"/>
              </w:rPr>
              <w:t>:</w:t>
            </w:r>
            <w:r w:rsidRPr="00EC5907">
              <w:rPr>
                <w:rFonts w:asciiTheme="minorHAnsi" w:hAnsiTheme="minorHAnsi" w:cstheme="minorHAnsi"/>
                <w:b/>
                <w:color w:val="FF0000"/>
                <w:spacing w:val="-7"/>
                <w:sz w:val="20"/>
                <w:szCs w:val="20"/>
              </w:rPr>
              <w:t xml:space="preserve"> </w:t>
            </w:r>
            <w:r w:rsidR="007A66D2">
              <w:rPr>
                <w:rFonts w:asciiTheme="minorHAnsi" w:hAnsiTheme="minorHAnsi" w:cstheme="minorHAnsi"/>
                <w:b/>
                <w:color w:val="FF0000"/>
                <w:sz w:val="20"/>
                <w:szCs w:val="20"/>
              </w:rPr>
              <w:t>22</w:t>
            </w:r>
            <w:r w:rsidR="007A66D2" w:rsidRPr="007A66D2">
              <w:rPr>
                <w:rFonts w:asciiTheme="minorHAnsi" w:hAnsiTheme="minorHAnsi" w:cstheme="minorHAnsi"/>
                <w:b/>
                <w:color w:val="FF0000"/>
                <w:sz w:val="20"/>
                <w:szCs w:val="20"/>
                <w:vertAlign w:val="superscript"/>
              </w:rPr>
              <w:t>nd</w:t>
            </w:r>
            <w:r w:rsidR="007A66D2">
              <w:rPr>
                <w:rFonts w:asciiTheme="minorHAnsi" w:hAnsiTheme="minorHAnsi" w:cstheme="minorHAnsi"/>
                <w:b/>
                <w:color w:val="FF0000"/>
                <w:sz w:val="20"/>
                <w:szCs w:val="20"/>
              </w:rPr>
              <w:t xml:space="preserve"> April</w:t>
            </w:r>
            <w:r w:rsidR="005A0158" w:rsidRPr="00EC5907">
              <w:rPr>
                <w:rFonts w:asciiTheme="minorHAnsi" w:hAnsiTheme="minorHAnsi" w:cstheme="minorHAnsi"/>
                <w:b/>
                <w:color w:val="FF0000"/>
                <w:sz w:val="20"/>
                <w:szCs w:val="20"/>
              </w:rPr>
              <w:t xml:space="preserve"> 2025</w:t>
            </w:r>
          </w:p>
        </w:tc>
      </w:tr>
      <w:tr w:rsidR="001D31FA" w:rsidRPr="00EC5907" w14:paraId="15209082" w14:textId="77777777" w:rsidTr="00C777BE">
        <w:trPr>
          <w:trHeight w:val="2673"/>
        </w:trPr>
        <w:tc>
          <w:tcPr>
            <w:tcW w:w="10336" w:type="dxa"/>
          </w:tcPr>
          <w:p w14:paraId="7D9862A3" w14:textId="77777777" w:rsidR="001D31FA" w:rsidRPr="00EC5907" w:rsidRDefault="001D31FA" w:rsidP="00C777BE">
            <w:pPr>
              <w:pStyle w:val="TableParagraph"/>
              <w:spacing w:before="214"/>
              <w:ind w:left="50"/>
              <w:rPr>
                <w:rFonts w:asciiTheme="minorHAnsi" w:hAnsiTheme="minorHAnsi" w:cstheme="minorHAnsi"/>
                <w:b/>
                <w:u w:val="single"/>
              </w:rPr>
            </w:pPr>
          </w:p>
          <w:p w14:paraId="41F93900" w14:textId="77777777" w:rsidR="006628F5" w:rsidRPr="00EC5907" w:rsidRDefault="006628F5" w:rsidP="00C777BE">
            <w:pPr>
              <w:pStyle w:val="TableParagraph"/>
              <w:spacing w:before="214"/>
              <w:ind w:left="50"/>
              <w:rPr>
                <w:rFonts w:asciiTheme="minorHAnsi" w:hAnsiTheme="minorHAnsi" w:cstheme="minorHAnsi"/>
                <w:b/>
                <w:u w:val="single"/>
              </w:rPr>
            </w:pPr>
          </w:p>
          <w:p w14:paraId="27555C5C" w14:textId="7CD3B598" w:rsidR="006628F5" w:rsidRPr="00EC5907" w:rsidRDefault="006628F5" w:rsidP="00C777BE">
            <w:pPr>
              <w:pStyle w:val="TableParagraph"/>
              <w:spacing w:before="214"/>
              <w:ind w:left="50"/>
              <w:rPr>
                <w:rFonts w:asciiTheme="minorHAnsi" w:hAnsiTheme="minorHAnsi" w:cstheme="minorHAnsi"/>
                <w:b/>
                <w:u w:val="single"/>
              </w:rPr>
            </w:pPr>
          </w:p>
          <w:p w14:paraId="60EA7EC1" w14:textId="1F0D99BE" w:rsidR="005A0158" w:rsidRPr="00EC5907" w:rsidRDefault="005A0158" w:rsidP="00C777BE">
            <w:pPr>
              <w:pStyle w:val="TableParagraph"/>
              <w:spacing w:before="214"/>
              <w:ind w:left="50"/>
              <w:rPr>
                <w:rFonts w:asciiTheme="minorHAnsi" w:hAnsiTheme="minorHAnsi" w:cstheme="minorHAnsi"/>
                <w:b/>
                <w:u w:val="single"/>
              </w:rPr>
            </w:pPr>
          </w:p>
          <w:p w14:paraId="67CFC984" w14:textId="2972AF56" w:rsidR="005A0158" w:rsidRPr="00EC5907" w:rsidRDefault="005A0158" w:rsidP="00C777BE">
            <w:pPr>
              <w:pStyle w:val="TableParagraph"/>
              <w:spacing w:before="214"/>
              <w:ind w:left="50"/>
              <w:rPr>
                <w:rFonts w:asciiTheme="minorHAnsi" w:hAnsiTheme="minorHAnsi" w:cstheme="minorHAnsi"/>
                <w:b/>
                <w:u w:val="single"/>
              </w:rPr>
            </w:pPr>
          </w:p>
          <w:p w14:paraId="2FBD3CAD" w14:textId="09CD88CD" w:rsidR="005A0158" w:rsidRPr="00EC5907" w:rsidRDefault="005A0158" w:rsidP="00C777BE">
            <w:pPr>
              <w:pStyle w:val="TableParagraph"/>
              <w:spacing w:before="214"/>
              <w:ind w:left="50"/>
              <w:rPr>
                <w:rFonts w:asciiTheme="minorHAnsi" w:hAnsiTheme="minorHAnsi" w:cstheme="minorHAnsi"/>
                <w:b/>
                <w:u w:val="single"/>
              </w:rPr>
            </w:pPr>
          </w:p>
          <w:p w14:paraId="2D05CCAF" w14:textId="77777777" w:rsidR="005A0158" w:rsidRPr="00EC5907" w:rsidRDefault="005A0158" w:rsidP="00C777BE">
            <w:pPr>
              <w:pStyle w:val="TableParagraph"/>
              <w:spacing w:before="214"/>
              <w:ind w:left="50"/>
              <w:rPr>
                <w:rFonts w:asciiTheme="minorHAnsi" w:hAnsiTheme="minorHAnsi" w:cstheme="minorHAnsi"/>
                <w:b/>
                <w:u w:val="single"/>
              </w:rPr>
            </w:pPr>
          </w:p>
          <w:p w14:paraId="10C504D9" w14:textId="0A90C9D2" w:rsidR="006628F5" w:rsidRPr="00EC5907" w:rsidRDefault="006628F5" w:rsidP="006628F5">
            <w:pPr>
              <w:spacing w:line="264" w:lineRule="exact"/>
              <w:ind w:left="2" w:right="2"/>
              <w:jc w:val="center"/>
              <w:rPr>
                <w:rFonts w:asciiTheme="minorHAnsi" w:hAnsiTheme="minorHAnsi" w:cstheme="minorHAnsi"/>
                <w:b/>
                <w:i/>
                <w:color w:val="C0504D" w:themeColor="accent2"/>
                <w:sz w:val="24"/>
              </w:rPr>
            </w:pPr>
            <w:r w:rsidRPr="00EC5907">
              <w:rPr>
                <w:rFonts w:asciiTheme="minorHAnsi" w:hAnsiTheme="minorHAnsi" w:cstheme="minorHAnsi"/>
                <w:b/>
                <w:i/>
                <w:color w:val="C0504D" w:themeColor="accent2"/>
                <w:sz w:val="24"/>
              </w:rPr>
              <w:t>We</w:t>
            </w:r>
            <w:r w:rsidRPr="00EC5907">
              <w:rPr>
                <w:rFonts w:asciiTheme="minorHAnsi" w:hAnsiTheme="minorHAnsi" w:cstheme="minorHAnsi"/>
                <w:b/>
                <w:i/>
                <w:color w:val="C0504D" w:themeColor="accent2"/>
                <w:spacing w:val="-6"/>
                <w:sz w:val="24"/>
              </w:rPr>
              <w:t xml:space="preserve"> </w:t>
            </w:r>
            <w:r w:rsidRPr="00EC5907">
              <w:rPr>
                <w:rFonts w:asciiTheme="minorHAnsi" w:hAnsiTheme="minorHAnsi" w:cstheme="minorHAnsi"/>
                <w:b/>
                <w:i/>
                <w:color w:val="C0504D" w:themeColor="accent2"/>
                <w:sz w:val="24"/>
              </w:rPr>
              <w:t>are</w:t>
            </w:r>
            <w:r w:rsidRPr="00EC5907">
              <w:rPr>
                <w:rFonts w:asciiTheme="minorHAnsi" w:hAnsiTheme="minorHAnsi" w:cstheme="minorHAnsi"/>
                <w:b/>
                <w:i/>
                <w:color w:val="C0504D" w:themeColor="accent2"/>
                <w:spacing w:val="-3"/>
                <w:sz w:val="24"/>
              </w:rPr>
              <w:t xml:space="preserve"> </w:t>
            </w:r>
            <w:r w:rsidRPr="00EC5907">
              <w:rPr>
                <w:rFonts w:asciiTheme="minorHAnsi" w:hAnsiTheme="minorHAnsi" w:cstheme="minorHAnsi"/>
                <w:b/>
                <w:i/>
                <w:color w:val="C0504D" w:themeColor="accent2"/>
                <w:sz w:val="24"/>
              </w:rPr>
              <w:t>an</w:t>
            </w:r>
            <w:r w:rsidRPr="00EC5907">
              <w:rPr>
                <w:rFonts w:asciiTheme="minorHAnsi" w:hAnsiTheme="minorHAnsi" w:cstheme="minorHAnsi"/>
                <w:b/>
                <w:i/>
                <w:color w:val="C0504D" w:themeColor="accent2"/>
                <w:spacing w:val="-3"/>
                <w:sz w:val="24"/>
              </w:rPr>
              <w:t xml:space="preserve"> </w:t>
            </w:r>
            <w:r w:rsidRPr="00EC5907">
              <w:rPr>
                <w:rFonts w:asciiTheme="minorHAnsi" w:hAnsiTheme="minorHAnsi" w:cstheme="minorHAnsi"/>
                <w:b/>
                <w:i/>
                <w:color w:val="C0504D" w:themeColor="accent2"/>
                <w:sz w:val="24"/>
              </w:rPr>
              <w:t>equal</w:t>
            </w:r>
            <w:r w:rsidRPr="00EC5907">
              <w:rPr>
                <w:rFonts w:asciiTheme="minorHAnsi" w:hAnsiTheme="minorHAnsi" w:cstheme="minorHAnsi"/>
                <w:b/>
                <w:i/>
                <w:color w:val="C0504D" w:themeColor="accent2"/>
                <w:spacing w:val="-1"/>
                <w:sz w:val="24"/>
              </w:rPr>
              <w:t xml:space="preserve"> </w:t>
            </w:r>
            <w:r w:rsidRPr="00EC5907">
              <w:rPr>
                <w:rFonts w:asciiTheme="minorHAnsi" w:hAnsiTheme="minorHAnsi" w:cstheme="minorHAnsi"/>
                <w:b/>
                <w:i/>
                <w:color w:val="C0504D" w:themeColor="accent2"/>
                <w:sz w:val="24"/>
              </w:rPr>
              <w:t>opportunity</w:t>
            </w:r>
            <w:r w:rsidRPr="00EC5907">
              <w:rPr>
                <w:rFonts w:asciiTheme="minorHAnsi" w:hAnsiTheme="minorHAnsi" w:cstheme="minorHAnsi"/>
                <w:b/>
                <w:i/>
                <w:color w:val="C0504D" w:themeColor="accent2"/>
                <w:spacing w:val="-4"/>
                <w:sz w:val="24"/>
              </w:rPr>
              <w:t xml:space="preserve"> </w:t>
            </w:r>
            <w:r w:rsidRPr="00EC5907">
              <w:rPr>
                <w:rFonts w:asciiTheme="minorHAnsi" w:hAnsiTheme="minorHAnsi" w:cstheme="minorHAnsi"/>
                <w:b/>
                <w:i/>
                <w:color w:val="C0504D" w:themeColor="accent2"/>
                <w:sz w:val="24"/>
              </w:rPr>
              <w:t>employer;</w:t>
            </w:r>
            <w:r w:rsidRPr="00EC5907">
              <w:rPr>
                <w:rFonts w:asciiTheme="minorHAnsi" w:hAnsiTheme="minorHAnsi" w:cstheme="minorHAnsi"/>
                <w:b/>
                <w:i/>
                <w:color w:val="C0504D" w:themeColor="accent2"/>
                <w:spacing w:val="-3"/>
                <w:sz w:val="24"/>
              </w:rPr>
              <w:t xml:space="preserve"> </w:t>
            </w:r>
            <w:r w:rsidRPr="00EC5907">
              <w:rPr>
                <w:rFonts w:asciiTheme="minorHAnsi" w:hAnsiTheme="minorHAnsi" w:cstheme="minorHAnsi"/>
                <w:b/>
                <w:i/>
                <w:color w:val="C0504D" w:themeColor="accent2"/>
                <w:sz w:val="24"/>
              </w:rPr>
              <w:t>we</w:t>
            </w:r>
            <w:r w:rsidRPr="00EC5907">
              <w:rPr>
                <w:rFonts w:asciiTheme="minorHAnsi" w:hAnsiTheme="minorHAnsi" w:cstheme="minorHAnsi"/>
                <w:b/>
                <w:i/>
                <w:color w:val="C0504D" w:themeColor="accent2"/>
                <w:spacing w:val="-3"/>
                <w:sz w:val="24"/>
              </w:rPr>
              <w:t xml:space="preserve"> </w:t>
            </w:r>
            <w:r w:rsidRPr="00EC5907">
              <w:rPr>
                <w:rFonts w:asciiTheme="minorHAnsi" w:hAnsiTheme="minorHAnsi" w:cstheme="minorHAnsi"/>
                <w:b/>
                <w:i/>
                <w:color w:val="C0504D" w:themeColor="accent2"/>
                <w:sz w:val="24"/>
              </w:rPr>
              <w:t>do</w:t>
            </w:r>
            <w:r w:rsidRPr="00EC5907">
              <w:rPr>
                <w:rFonts w:asciiTheme="minorHAnsi" w:hAnsiTheme="minorHAnsi" w:cstheme="minorHAnsi"/>
                <w:b/>
                <w:i/>
                <w:color w:val="C0504D" w:themeColor="accent2"/>
                <w:spacing w:val="-2"/>
                <w:sz w:val="24"/>
              </w:rPr>
              <w:t xml:space="preserve"> </w:t>
            </w:r>
            <w:r w:rsidRPr="00EC5907">
              <w:rPr>
                <w:rFonts w:asciiTheme="minorHAnsi" w:hAnsiTheme="minorHAnsi" w:cstheme="minorHAnsi"/>
                <w:b/>
                <w:i/>
                <w:color w:val="C0504D" w:themeColor="accent2"/>
                <w:sz w:val="24"/>
              </w:rPr>
              <w:t>not</w:t>
            </w:r>
            <w:r w:rsidRPr="00EC5907">
              <w:rPr>
                <w:rFonts w:asciiTheme="minorHAnsi" w:hAnsiTheme="minorHAnsi" w:cstheme="minorHAnsi"/>
                <w:b/>
                <w:i/>
                <w:color w:val="C0504D" w:themeColor="accent2"/>
                <w:spacing w:val="-1"/>
                <w:sz w:val="24"/>
              </w:rPr>
              <w:t xml:space="preserve"> </w:t>
            </w:r>
            <w:r w:rsidRPr="00EC5907">
              <w:rPr>
                <w:rFonts w:asciiTheme="minorHAnsi" w:hAnsiTheme="minorHAnsi" w:cstheme="minorHAnsi"/>
                <w:b/>
                <w:i/>
                <w:color w:val="C0504D" w:themeColor="accent2"/>
                <w:sz w:val="24"/>
              </w:rPr>
              <w:t>charge</w:t>
            </w:r>
            <w:r w:rsidRPr="00EC5907">
              <w:rPr>
                <w:rFonts w:asciiTheme="minorHAnsi" w:hAnsiTheme="minorHAnsi" w:cstheme="minorHAnsi"/>
                <w:b/>
                <w:i/>
                <w:color w:val="C0504D" w:themeColor="accent2"/>
                <w:spacing w:val="-4"/>
                <w:sz w:val="24"/>
              </w:rPr>
              <w:t xml:space="preserve"> </w:t>
            </w:r>
            <w:r w:rsidRPr="00EC5907">
              <w:rPr>
                <w:rFonts w:asciiTheme="minorHAnsi" w:hAnsiTheme="minorHAnsi" w:cstheme="minorHAnsi"/>
                <w:b/>
                <w:i/>
                <w:color w:val="C0504D" w:themeColor="accent2"/>
                <w:sz w:val="24"/>
              </w:rPr>
              <w:t>a</w:t>
            </w:r>
            <w:r w:rsidRPr="00EC5907">
              <w:rPr>
                <w:rFonts w:asciiTheme="minorHAnsi" w:hAnsiTheme="minorHAnsi" w:cstheme="minorHAnsi"/>
                <w:b/>
                <w:i/>
                <w:color w:val="C0504D" w:themeColor="accent2"/>
                <w:spacing w:val="-3"/>
                <w:sz w:val="24"/>
              </w:rPr>
              <w:t xml:space="preserve"> </w:t>
            </w:r>
            <w:r w:rsidRPr="00EC5907">
              <w:rPr>
                <w:rFonts w:asciiTheme="minorHAnsi" w:hAnsiTheme="minorHAnsi" w:cstheme="minorHAnsi"/>
                <w:b/>
                <w:i/>
                <w:color w:val="C0504D" w:themeColor="accent2"/>
                <w:sz w:val="24"/>
              </w:rPr>
              <w:t>fee</w:t>
            </w:r>
            <w:r w:rsidRPr="00EC5907">
              <w:rPr>
                <w:rFonts w:asciiTheme="minorHAnsi" w:hAnsiTheme="minorHAnsi" w:cstheme="minorHAnsi"/>
                <w:b/>
                <w:i/>
                <w:color w:val="C0504D" w:themeColor="accent2"/>
                <w:spacing w:val="-3"/>
                <w:sz w:val="24"/>
              </w:rPr>
              <w:t xml:space="preserve"> </w:t>
            </w:r>
            <w:r w:rsidRPr="00EC5907">
              <w:rPr>
                <w:rFonts w:asciiTheme="minorHAnsi" w:hAnsiTheme="minorHAnsi" w:cstheme="minorHAnsi"/>
                <w:b/>
                <w:i/>
                <w:color w:val="C0504D" w:themeColor="accent2"/>
                <w:sz w:val="24"/>
              </w:rPr>
              <w:t>for</w:t>
            </w:r>
            <w:r w:rsidRPr="00EC5907">
              <w:rPr>
                <w:rFonts w:asciiTheme="minorHAnsi" w:hAnsiTheme="minorHAnsi" w:cstheme="minorHAnsi"/>
                <w:b/>
                <w:i/>
                <w:color w:val="C0504D" w:themeColor="accent2"/>
                <w:spacing w:val="-4"/>
                <w:sz w:val="24"/>
              </w:rPr>
              <w:t xml:space="preserve"> </w:t>
            </w:r>
            <w:r w:rsidRPr="00EC5907">
              <w:rPr>
                <w:rFonts w:asciiTheme="minorHAnsi" w:hAnsiTheme="minorHAnsi" w:cstheme="minorHAnsi"/>
                <w:b/>
                <w:i/>
                <w:color w:val="C0504D" w:themeColor="accent2"/>
                <w:sz w:val="24"/>
              </w:rPr>
              <w:t>any</w:t>
            </w:r>
            <w:r w:rsidRPr="00EC5907">
              <w:rPr>
                <w:rFonts w:asciiTheme="minorHAnsi" w:hAnsiTheme="minorHAnsi" w:cstheme="minorHAnsi"/>
                <w:b/>
                <w:i/>
                <w:color w:val="C0504D" w:themeColor="accent2"/>
                <w:spacing w:val="-4"/>
                <w:sz w:val="24"/>
              </w:rPr>
              <w:t xml:space="preserve"> </w:t>
            </w:r>
            <w:r w:rsidRPr="00EC5907">
              <w:rPr>
                <w:rFonts w:asciiTheme="minorHAnsi" w:hAnsiTheme="minorHAnsi" w:cstheme="minorHAnsi"/>
                <w:b/>
                <w:i/>
                <w:color w:val="C0504D" w:themeColor="accent2"/>
                <w:sz w:val="24"/>
              </w:rPr>
              <w:t>applications</w:t>
            </w:r>
            <w:r w:rsidRPr="00EC5907">
              <w:rPr>
                <w:rFonts w:asciiTheme="minorHAnsi" w:hAnsiTheme="minorHAnsi" w:cstheme="minorHAnsi"/>
                <w:b/>
                <w:i/>
                <w:color w:val="C0504D" w:themeColor="accent2"/>
                <w:spacing w:val="-2"/>
                <w:sz w:val="24"/>
              </w:rPr>
              <w:t xml:space="preserve"> received.</w:t>
            </w:r>
          </w:p>
          <w:p w14:paraId="7157C0FC" w14:textId="77777777" w:rsidR="006628F5" w:rsidRPr="00EC5907" w:rsidRDefault="006628F5" w:rsidP="006628F5">
            <w:pPr>
              <w:ind w:left="2"/>
              <w:jc w:val="center"/>
              <w:rPr>
                <w:rFonts w:asciiTheme="minorHAnsi" w:hAnsiTheme="minorHAnsi" w:cstheme="minorHAnsi"/>
                <w:b/>
                <w:i/>
                <w:color w:val="C0504D" w:themeColor="accent2"/>
                <w:sz w:val="24"/>
              </w:rPr>
            </w:pPr>
            <w:r w:rsidRPr="00EC5907">
              <w:rPr>
                <w:rFonts w:asciiTheme="minorHAnsi" w:hAnsiTheme="minorHAnsi" w:cstheme="minorHAnsi"/>
                <w:b/>
                <w:i/>
                <w:color w:val="C0504D" w:themeColor="accent2"/>
                <w:sz w:val="24"/>
              </w:rPr>
              <w:t>Only</w:t>
            </w:r>
            <w:r w:rsidRPr="00EC5907">
              <w:rPr>
                <w:rFonts w:asciiTheme="minorHAnsi" w:hAnsiTheme="minorHAnsi" w:cstheme="minorHAnsi"/>
                <w:b/>
                <w:i/>
                <w:color w:val="C0504D" w:themeColor="accent2"/>
                <w:spacing w:val="-4"/>
                <w:sz w:val="24"/>
              </w:rPr>
              <w:t xml:space="preserve"> </w:t>
            </w:r>
            <w:r w:rsidRPr="00EC5907">
              <w:rPr>
                <w:rFonts w:asciiTheme="minorHAnsi" w:hAnsiTheme="minorHAnsi" w:cstheme="minorHAnsi"/>
                <w:b/>
                <w:i/>
                <w:color w:val="C0504D" w:themeColor="accent2"/>
                <w:sz w:val="24"/>
              </w:rPr>
              <w:t>short-listed</w:t>
            </w:r>
            <w:r w:rsidRPr="00EC5907">
              <w:rPr>
                <w:rFonts w:asciiTheme="minorHAnsi" w:hAnsiTheme="minorHAnsi" w:cstheme="minorHAnsi"/>
                <w:b/>
                <w:i/>
                <w:color w:val="C0504D" w:themeColor="accent2"/>
                <w:spacing w:val="-2"/>
                <w:sz w:val="24"/>
              </w:rPr>
              <w:t xml:space="preserve"> </w:t>
            </w:r>
            <w:r w:rsidRPr="00EC5907">
              <w:rPr>
                <w:rFonts w:asciiTheme="minorHAnsi" w:hAnsiTheme="minorHAnsi" w:cstheme="minorHAnsi"/>
                <w:b/>
                <w:i/>
                <w:color w:val="C0504D" w:themeColor="accent2"/>
                <w:sz w:val="24"/>
              </w:rPr>
              <w:t>candidates</w:t>
            </w:r>
            <w:r w:rsidRPr="00EC5907">
              <w:rPr>
                <w:rFonts w:asciiTheme="minorHAnsi" w:hAnsiTheme="minorHAnsi" w:cstheme="minorHAnsi"/>
                <w:b/>
                <w:i/>
                <w:color w:val="C0504D" w:themeColor="accent2"/>
                <w:spacing w:val="-4"/>
                <w:sz w:val="24"/>
              </w:rPr>
              <w:t xml:space="preserve"> </w:t>
            </w:r>
            <w:r w:rsidRPr="00EC5907">
              <w:rPr>
                <w:rFonts w:asciiTheme="minorHAnsi" w:hAnsiTheme="minorHAnsi" w:cstheme="minorHAnsi"/>
                <w:b/>
                <w:i/>
                <w:color w:val="C0504D" w:themeColor="accent2"/>
                <w:sz w:val="24"/>
              </w:rPr>
              <w:t>will</w:t>
            </w:r>
            <w:r w:rsidRPr="00EC5907">
              <w:rPr>
                <w:rFonts w:asciiTheme="minorHAnsi" w:hAnsiTheme="minorHAnsi" w:cstheme="minorHAnsi"/>
                <w:b/>
                <w:i/>
                <w:color w:val="C0504D" w:themeColor="accent2"/>
                <w:spacing w:val="-3"/>
                <w:sz w:val="24"/>
              </w:rPr>
              <w:t xml:space="preserve"> </w:t>
            </w:r>
            <w:r w:rsidRPr="00EC5907">
              <w:rPr>
                <w:rFonts w:asciiTheme="minorHAnsi" w:hAnsiTheme="minorHAnsi" w:cstheme="minorHAnsi"/>
                <w:b/>
                <w:i/>
                <w:color w:val="C0504D" w:themeColor="accent2"/>
                <w:sz w:val="24"/>
              </w:rPr>
              <w:t>be</w:t>
            </w:r>
            <w:r w:rsidRPr="00EC5907">
              <w:rPr>
                <w:rFonts w:asciiTheme="minorHAnsi" w:hAnsiTheme="minorHAnsi" w:cstheme="minorHAnsi"/>
                <w:b/>
                <w:i/>
                <w:color w:val="C0504D" w:themeColor="accent2"/>
                <w:spacing w:val="-3"/>
                <w:sz w:val="24"/>
              </w:rPr>
              <w:t xml:space="preserve"> </w:t>
            </w:r>
            <w:r w:rsidRPr="00EC5907">
              <w:rPr>
                <w:rFonts w:asciiTheme="minorHAnsi" w:hAnsiTheme="minorHAnsi" w:cstheme="minorHAnsi"/>
                <w:b/>
                <w:i/>
                <w:color w:val="C0504D" w:themeColor="accent2"/>
                <w:spacing w:val="-2"/>
                <w:sz w:val="24"/>
              </w:rPr>
              <w:t>contacted.</w:t>
            </w:r>
          </w:p>
          <w:p w14:paraId="06DADB6D" w14:textId="110C7E48" w:rsidR="006628F5" w:rsidRPr="00EC5907" w:rsidRDefault="006628F5" w:rsidP="00C777BE">
            <w:pPr>
              <w:pStyle w:val="TableParagraph"/>
              <w:spacing w:before="214"/>
              <w:ind w:left="50"/>
              <w:rPr>
                <w:rFonts w:asciiTheme="minorHAnsi" w:hAnsiTheme="minorHAnsi" w:cstheme="minorHAnsi"/>
                <w:b/>
                <w:u w:val="single"/>
              </w:rPr>
            </w:pPr>
          </w:p>
        </w:tc>
      </w:tr>
    </w:tbl>
    <w:p w14:paraId="6449A66E" w14:textId="28A46E77" w:rsidR="00646132" w:rsidRPr="00EC5907" w:rsidRDefault="00646132" w:rsidP="006628F5">
      <w:pPr>
        <w:rPr>
          <w:rFonts w:asciiTheme="minorHAnsi" w:hAnsiTheme="minorHAnsi" w:cstheme="minorHAnsi"/>
          <w:b/>
          <w:bCs/>
          <w:sz w:val="24"/>
          <w:szCs w:val="24"/>
        </w:rPr>
      </w:pPr>
    </w:p>
    <w:sectPr w:rsidR="00646132" w:rsidRPr="00EC5907">
      <w:pgSz w:w="12240" w:h="15840"/>
      <w:pgMar w:top="1620" w:right="720" w:bottom="280" w:left="360" w:header="72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BD9B10" w14:textId="77777777" w:rsidR="005502FD" w:rsidRDefault="005502FD">
      <w:r>
        <w:separator/>
      </w:r>
    </w:p>
  </w:endnote>
  <w:endnote w:type="continuationSeparator" w:id="0">
    <w:p w14:paraId="3ACBF0C2" w14:textId="77777777" w:rsidR="005502FD" w:rsidRDefault="005502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Garamond">
    <w:altName w:val="Times New Roman"/>
    <w:panose1 w:val="00000000000000000000"/>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0A3FFD" w14:textId="77777777" w:rsidR="005502FD" w:rsidRDefault="005502FD">
      <w:r>
        <w:separator/>
      </w:r>
    </w:p>
  </w:footnote>
  <w:footnote w:type="continuationSeparator" w:id="0">
    <w:p w14:paraId="6E4925DD" w14:textId="77777777" w:rsidR="005502FD" w:rsidRDefault="005502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DA9A5E" w14:textId="77777777" w:rsidR="00D86F53" w:rsidRDefault="00646132">
    <w:pPr>
      <w:pStyle w:val="BodyText"/>
      <w:spacing w:line="14" w:lineRule="auto"/>
      <w:ind w:left="0"/>
      <w:rPr>
        <w:sz w:val="20"/>
      </w:rPr>
    </w:pPr>
    <w:r>
      <w:rPr>
        <w:noProof/>
        <w:sz w:val="20"/>
      </w:rPr>
      <w:drawing>
        <wp:anchor distT="0" distB="0" distL="0" distR="0" simplePos="0" relativeHeight="251658752" behindDoc="1" locked="0" layoutInCell="1" allowOverlap="1" wp14:anchorId="3181526D" wp14:editId="4943E68F">
          <wp:simplePos x="0" y="0"/>
          <wp:positionH relativeFrom="page">
            <wp:posOffset>449580</wp:posOffset>
          </wp:positionH>
          <wp:positionV relativeFrom="page">
            <wp:posOffset>457200</wp:posOffset>
          </wp:positionV>
          <wp:extent cx="1151889" cy="480059"/>
          <wp:effectExtent l="0" t="0" r="0" b="0"/>
          <wp:wrapNone/>
          <wp:docPr id="7"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151889" cy="480059"/>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F"/>
    <w:multiLevelType w:val="singleLevel"/>
    <w:tmpl w:val="77E87598"/>
    <w:lvl w:ilvl="0">
      <w:start w:val="1"/>
      <w:numFmt w:val="decimal"/>
      <w:lvlText w:val="%1."/>
      <w:lvlJc w:val="left"/>
      <w:pPr>
        <w:tabs>
          <w:tab w:val="num" w:pos="643"/>
        </w:tabs>
        <w:ind w:left="643" w:hanging="360"/>
      </w:pPr>
    </w:lvl>
  </w:abstractNum>
  <w:abstractNum w:abstractNumId="1" w15:restartNumberingAfterBreak="0">
    <w:nsid w:val="09566BF1"/>
    <w:multiLevelType w:val="multilevel"/>
    <w:tmpl w:val="7CEA91E8"/>
    <w:lvl w:ilvl="0">
      <w:start w:val="1"/>
      <w:numFmt w:val="bullet"/>
      <w:pStyle w:val="List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2" w15:restartNumberingAfterBreak="0">
    <w:nsid w:val="0BE801D3"/>
    <w:multiLevelType w:val="multilevel"/>
    <w:tmpl w:val="7CEA91E8"/>
    <w:lvl w:ilvl="0">
      <w:start w:val="1"/>
      <w:numFmt w:val="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3" w15:restartNumberingAfterBreak="0">
    <w:nsid w:val="0D756BE4"/>
    <w:multiLevelType w:val="multilevel"/>
    <w:tmpl w:val="7CEA91E8"/>
    <w:lvl w:ilvl="0">
      <w:start w:val="1"/>
      <w:numFmt w:val="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4" w15:restartNumberingAfterBreak="0">
    <w:nsid w:val="11CF6F36"/>
    <w:multiLevelType w:val="hybridMultilevel"/>
    <w:tmpl w:val="53184BA0"/>
    <w:lvl w:ilvl="0" w:tplc="E146F85A">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B9C6080"/>
    <w:multiLevelType w:val="hybridMultilevel"/>
    <w:tmpl w:val="E822F08C"/>
    <w:lvl w:ilvl="0" w:tplc="56846958">
      <w:start w:val="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DA4372B"/>
    <w:multiLevelType w:val="hybridMultilevel"/>
    <w:tmpl w:val="22A479D0"/>
    <w:lvl w:ilvl="0" w:tplc="D7902836">
      <w:start w:val="7"/>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F5F0C7F"/>
    <w:multiLevelType w:val="multilevel"/>
    <w:tmpl w:val="7CEA91E8"/>
    <w:lvl w:ilvl="0">
      <w:start w:val="1"/>
      <w:numFmt w:val="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8" w15:restartNumberingAfterBreak="0">
    <w:nsid w:val="39193838"/>
    <w:multiLevelType w:val="multilevel"/>
    <w:tmpl w:val="35962186"/>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 w15:restartNumberingAfterBreak="0">
    <w:nsid w:val="3AC308C5"/>
    <w:multiLevelType w:val="hybridMultilevel"/>
    <w:tmpl w:val="4D984D98"/>
    <w:lvl w:ilvl="0" w:tplc="11ECD5CA">
      <w:numFmt w:val="bullet"/>
      <w:lvlText w:val=""/>
      <w:lvlJc w:val="left"/>
      <w:pPr>
        <w:ind w:left="1068" w:hanging="361"/>
      </w:pPr>
      <w:rPr>
        <w:rFonts w:ascii="Symbol" w:eastAsia="Symbol" w:hAnsi="Symbol" w:cs="Symbol" w:hint="default"/>
        <w:b w:val="0"/>
        <w:bCs w:val="0"/>
        <w:i w:val="0"/>
        <w:iCs w:val="0"/>
        <w:spacing w:val="0"/>
        <w:w w:val="100"/>
        <w:sz w:val="22"/>
        <w:szCs w:val="22"/>
        <w:lang w:val="en-US" w:eastAsia="en-US" w:bidi="ar-SA"/>
      </w:rPr>
    </w:lvl>
    <w:lvl w:ilvl="1" w:tplc="5EE6082E">
      <w:numFmt w:val="bullet"/>
      <w:lvlText w:val="•"/>
      <w:lvlJc w:val="left"/>
      <w:pPr>
        <w:ind w:left="2070" w:hanging="361"/>
      </w:pPr>
      <w:rPr>
        <w:rFonts w:hint="default"/>
        <w:lang w:val="en-US" w:eastAsia="en-US" w:bidi="ar-SA"/>
      </w:rPr>
    </w:lvl>
    <w:lvl w:ilvl="2" w:tplc="340C044A">
      <w:numFmt w:val="bullet"/>
      <w:lvlText w:val="•"/>
      <w:lvlJc w:val="left"/>
      <w:pPr>
        <w:ind w:left="3080" w:hanging="361"/>
      </w:pPr>
      <w:rPr>
        <w:rFonts w:hint="default"/>
        <w:lang w:val="en-US" w:eastAsia="en-US" w:bidi="ar-SA"/>
      </w:rPr>
    </w:lvl>
    <w:lvl w:ilvl="3" w:tplc="C83896D2">
      <w:numFmt w:val="bullet"/>
      <w:lvlText w:val="•"/>
      <w:lvlJc w:val="left"/>
      <w:pPr>
        <w:ind w:left="4090" w:hanging="361"/>
      </w:pPr>
      <w:rPr>
        <w:rFonts w:hint="default"/>
        <w:lang w:val="en-US" w:eastAsia="en-US" w:bidi="ar-SA"/>
      </w:rPr>
    </w:lvl>
    <w:lvl w:ilvl="4" w:tplc="A4AE502E">
      <w:numFmt w:val="bullet"/>
      <w:lvlText w:val="•"/>
      <w:lvlJc w:val="left"/>
      <w:pPr>
        <w:ind w:left="5100" w:hanging="361"/>
      </w:pPr>
      <w:rPr>
        <w:rFonts w:hint="default"/>
        <w:lang w:val="en-US" w:eastAsia="en-US" w:bidi="ar-SA"/>
      </w:rPr>
    </w:lvl>
    <w:lvl w:ilvl="5" w:tplc="47E21AA2">
      <w:numFmt w:val="bullet"/>
      <w:lvlText w:val="•"/>
      <w:lvlJc w:val="left"/>
      <w:pPr>
        <w:ind w:left="6110" w:hanging="361"/>
      </w:pPr>
      <w:rPr>
        <w:rFonts w:hint="default"/>
        <w:lang w:val="en-US" w:eastAsia="en-US" w:bidi="ar-SA"/>
      </w:rPr>
    </w:lvl>
    <w:lvl w:ilvl="6" w:tplc="4322EE28">
      <w:numFmt w:val="bullet"/>
      <w:lvlText w:val="•"/>
      <w:lvlJc w:val="left"/>
      <w:pPr>
        <w:ind w:left="7120" w:hanging="361"/>
      </w:pPr>
      <w:rPr>
        <w:rFonts w:hint="default"/>
        <w:lang w:val="en-US" w:eastAsia="en-US" w:bidi="ar-SA"/>
      </w:rPr>
    </w:lvl>
    <w:lvl w:ilvl="7" w:tplc="145449FA">
      <w:numFmt w:val="bullet"/>
      <w:lvlText w:val="•"/>
      <w:lvlJc w:val="left"/>
      <w:pPr>
        <w:ind w:left="8130" w:hanging="361"/>
      </w:pPr>
      <w:rPr>
        <w:rFonts w:hint="default"/>
        <w:lang w:val="en-US" w:eastAsia="en-US" w:bidi="ar-SA"/>
      </w:rPr>
    </w:lvl>
    <w:lvl w:ilvl="8" w:tplc="84F059E2">
      <w:numFmt w:val="bullet"/>
      <w:lvlText w:val="•"/>
      <w:lvlJc w:val="left"/>
      <w:pPr>
        <w:ind w:left="9140" w:hanging="361"/>
      </w:pPr>
      <w:rPr>
        <w:rFonts w:hint="default"/>
        <w:lang w:val="en-US" w:eastAsia="en-US" w:bidi="ar-SA"/>
      </w:rPr>
    </w:lvl>
  </w:abstractNum>
  <w:abstractNum w:abstractNumId="10" w15:restartNumberingAfterBreak="0">
    <w:nsid w:val="3B526AAA"/>
    <w:multiLevelType w:val="hybridMultilevel"/>
    <w:tmpl w:val="82B0F804"/>
    <w:lvl w:ilvl="0" w:tplc="326496D4">
      <w:numFmt w:val="bullet"/>
      <w:lvlText w:val="•"/>
      <w:lvlJc w:val="left"/>
      <w:pPr>
        <w:ind w:left="3393" w:hanging="161"/>
      </w:pPr>
      <w:rPr>
        <w:rFonts w:ascii="Calibri" w:eastAsia="Calibri" w:hAnsi="Calibri" w:cs="Calibri" w:hint="default"/>
        <w:b w:val="0"/>
        <w:bCs w:val="0"/>
        <w:i w:val="0"/>
        <w:iCs w:val="0"/>
        <w:spacing w:val="0"/>
        <w:w w:val="100"/>
        <w:sz w:val="22"/>
        <w:szCs w:val="22"/>
        <w:lang w:val="en-US" w:eastAsia="en-US" w:bidi="ar-SA"/>
      </w:rPr>
    </w:lvl>
    <w:lvl w:ilvl="1" w:tplc="E1D40068">
      <w:numFmt w:val="bullet"/>
      <w:lvlText w:val="•"/>
      <w:lvlJc w:val="left"/>
      <w:pPr>
        <w:ind w:left="4093" w:hanging="161"/>
      </w:pPr>
      <w:rPr>
        <w:rFonts w:hint="default"/>
        <w:lang w:val="en-US" w:eastAsia="en-US" w:bidi="ar-SA"/>
      </w:rPr>
    </w:lvl>
    <w:lvl w:ilvl="2" w:tplc="F9A24DF4">
      <w:numFmt w:val="bullet"/>
      <w:lvlText w:val="•"/>
      <w:lvlJc w:val="left"/>
      <w:pPr>
        <w:ind w:left="4787" w:hanging="161"/>
      </w:pPr>
      <w:rPr>
        <w:rFonts w:hint="default"/>
        <w:lang w:val="en-US" w:eastAsia="en-US" w:bidi="ar-SA"/>
      </w:rPr>
    </w:lvl>
    <w:lvl w:ilvl="3" w:tplc="02140116">
      <w:numFmt w:val="bullet"/>
      <w:lvlText w:val="•"/>
      <w:lvlJc w:val="left"/>
      <w:pPr>
        <w:ind w:left="5480" w:hanging="161"/>
      </w:pPr>
      <w:rPr>
        <w:rFonts w:hint="default"/>
        <w:lang w:val="en-US" w:eastAsia="en-US" w:bidi="ar-SA"/>
      </w:rPr>
    </w:lvl>
    <w:lvl w:ilvl="4" w:tplc="F52E9CF8">
      <w:numFmt w:val="bullet"/>
      <w:lvlText w:val="•"/>
      <w:lvlJc w:val="left"/>
      <w:pPr>
        <w:ind w:left="6174" w:hanging="161"/>
      </w:pPr>
      <w:rPr>
        <w:rFonts w:hint="default"/>
        <w:lang w:val="en-US" w:eastAsia="en-US" w:bidi="ar-SA"/>
      </w:rPr>
    </w:lvl>
    <w:lvl w:ilvl="5" w:tplc="3B44FBF6">
      <w:numFmt w:val="bullet"/>
      <w:lvlText w:val="•"/>
      <w:lvlJc w:val="left"/>
      <w:pPr>
        <w:ind w:left="6868" w:hanging="161"/>
      </w:pPr>
      <w:rPr>
        <w:rFonts w:hint="default"/>
        <w:lang w:val="en-US" w:eastAsia="en-US" w:bidi="ar-SA"/>
      </w:rPr>
    </w:lvl>
    <w:lvl w:ilvl="6" w:tplc="AC8AA0B8">
      <w:numFmt w:val="bullet"/>
      <w:lvlText w:val="•"/>
      <w:lvlJc w:val="left"/>
      <w:pPr>
        <w:ind w:left="7561" w:hanging="161"/>
      </w:pPr>
      <w:rPr>
        <w:rFonts w:hint="default"/>
        <w:lang w:val="en-US" w:eastAsia="en-US" w:bidi="ar-SA"/>
      </w:rPr>
    </w:lvl>
    <w:lvl w:ilvl="7" w:tplc="282A48AC">
      <w:numFmt w:val="bullet"/>
      <w:lvlText w:val="•"/>
      <w:lvlJc w:val="left"/>
      <w:pPr>
        <w:ind w:left="8255" w:hanging="161"/>
      </w:pPr>
      <w:rPr>
        <w:rFonts w:hint="default"/>
        <w:lang w:val="en-US" w:eastAsia="en-US" w:bidi="ar-SA"/>
      </w:rPr>
    </w:lvl>
    <w:lvl w:ilvl="8" w:tplc="75DC00FE">
      <w:numFmt w:val="bullet"/>
      <w:lvlText w:val="•"/>
      <w:lvlJc w:val="left"/>
      <w:pPr>
        <w:ind w:left="8948" w:hanging="161"/>
      </w:pPr>
      <w:rPr>
        <w:rFonts w:hint="default"/>
        <w:lang w:val="en-US" w:eastAsia="en-US" w:bidi="ar-SA"/>
      </w:rPr>
    </w:lvl>
  </w:abstractNum>
  <w:abstractNum w:abstractNumId="11" w15:restartNumberingAfterBreak="0">
    <w:nsid w:val="44565BB1"/>
    <w:multiLevelType w:val="multilevel"/>
    <w:tmpl w:val="7CEA91E8"/>
    <w:lvl w:ilvl="0">
      <w:start w:val="1"/>
      <w:numFmt w:val="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12" w15:restartNumberingAfterBreak="0">
    <w:nsid w:val="4EFC6044"/>
    <w:multiLevelType w:val="multilevel"/>
    <w:tmpl w:val="7CEA91E8"/>
    <w:lvl w:ilvl="0">
      <w:start w:val="1"/>
      <w:numFmt w:val="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13" w15:restartNumberingAfterBreak="0">
    <w:nsid w:val="50F34237"/>
    <w:multiLevelType w:val="hybridMultilevel"/>
    <w:tmpl w:val="60563384"/>
    <w:lvl w:ilvl="0" w:tplc="F8BE33CC">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3FA3ED6"/>
    <w:multiLevelType w:val="multilevel"/>
    <w:tmpl w:val="7CEA91E8"/>
    <w:lvl w:ilvl="0">
      <w:start w:val="1"/>
      <w:numFmt w:val="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15" w15:restartNumberingAfterBreak="0">
    <w:nsid w:val="78436EC5"/>
    <w:multiLevelType w:val="multilevel"/>
    <w:tmpl w:val="7CEA91E8"/>
    <w:lvl w:ilvl="0">
      <w:start w:val="1"/>
      <w:numFmt w:val="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16" w15:restartNumberingAfterBreak="0">
    <w:nsid w:val="79A16634"/>
    <w:multiLevelType w:val="multilevel"/>
    <w:tmpl w:val="7CEA91E8"/>
    <w:lvl w:ilvl="0">
      <w:start w:val="1"/>
      <w:numFmt w:val="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num w:numId="1" w16cid:durableId="1534609725">
    <w:abstractNumId w:val="10"/>
  </w:num>
  <w:num w:numId="2" w16cid:durableId="2081711740">
    <w:abstractNumId w:val="9"/>
  </w:num>
  <w:num w:numId="3" w16cid:durableId="150679283">
    <w:abstractNumId w:val="1"/>
  </w:num>
  <w:num w:numId="4" w16cid:durableId="42482828">
    <w:abstractNumId w:val="12"/>
  </w:num>
  <w:num w:numId="5" w16cid:durableId="663750957">
    <w:abstractNumId w:val="4"/>
  </w:num>
  <w:num w:numId="6" w16cid:durableId="379594494">
    <w:abstractNumId w:val="8"/>
  </w:num>
  <w:num w:numId="7" w16cid:durableId="653603233">
    <w:abstractNumId w:val="1"/>
  </w:num>
  <w:num w:numId="8" w16cid:durableId="1673483297">
    <w:abstractNumId w:val="3"/>
  </w:num>
  <w:num w:numId="9" w16cid:durableId="1439911370">
    <w:abstractNumId w:val="11"/>
  </w:num>
  <w:num w:numId="10" w16cid:durableId="385882877">
    <w:abstractNumId w:val="6"/>
  </w:num>
  <w:num w:numId="11" w16cid:durableId="157966366">
    <w:abstractNumId w:val="14"/>
  </w:num>
  <w:num w:numId="12" w16cid:durableId="101580952">
    <w:abstractNumId w:val="2"/>
  </w:num>
  <w:num w:numId="13" w16cid:durableId="1197083909">
    <w:abstractNumId w:val="5"/>
  </w:num>
  <w:num w:numId="14" w16cid:durableId="530610808">
    <w:abstractNumId w:val="0"/>
  </w:num>
  <w:num w:numId="15" w16cid:durableId="768427022">
    <w:abstractNumId w:val="16"/>
  </w:num>
  <w:num w:numId="16" w16cid:durableId="1745562598">
    <w:abstractNumId w:val="7"/>
  </w:num>
  <w:num w:numId="17" w16cid:durableId="1921327379">
    <w:abstractNumId w:val="15"/>
  </w:num>
  <w:num w:numId="18" w16cid:durableId="33862956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6F53"/>
    <w:rsid w:val="00036513"/>
    <w:rsid w:val="00067CBA"/>
    <w:rsid w:val="001D31FA"/>
    <w:rsid w:val="001E0C30"/>
    <w:rsid w:val="0026315A"/>
    <w:rsid w:val="002D7BC7"/>
    <w:rsid w:val="003104E7"/>
    <w:rsid w:val="00357FA9"/>
    <w:rsid w:val="003B51F8"/>
    <w:rsid w:val="004023FA"/>
    <w:rsid w:val="00467ADC"/>
    <w:rsid w:val="004B230D"/>
    <w:rsid w:val="00503423"/>
    <w:rsid w:val="005502FD"/>
    <w:rsid w:val="005A0158"/>
    <w:rsid w:val="00646132"/>
    <w:rsid w:val="006628F5"/>
    <w:rsid w:val="007A66D2"/>
    <w:rsid w:val="007D0234"/>
    <w:rsid w:val="00800DE0"/>
    <w:rsid w:val="00811CB6"/>
    <w:rsid w:val="008D16AD"/>
    <w:rsid w:val="008D5447"/>
    <w:rsid w:val="009579F6"/>
    <w:rsid w:val="009943EA"/>
    <w:rsid w:val="00A62F51"/>
    <w:rsid w:val="00C57D45"/>
    <w:rsid w:val="00C777BE"/>
    <w:rsid w:val="00CD2F8F"/>
    <w:rsid w:val="00CD586F"/>
    <w:rsid w:val="00D16BFB"/>
    <w:rsid w:val="00D23278"/>
    <w:rsid w:val="00D66C72"/>
    <w:rsid w:val="00D774FE"/>
    <w:rsid w:val="00D86F53"/>
    <w:rsid w:val="00E1237F"/>
    <w:rsid w:val="00E65AC8"/>
    <w:rsid w:val="00EC5907"/>
    <w:rsid w:val="00F1014E"/>
    <w:rsid w:val="00F25191"/>
    <w:rsid w:val="00F26C1D"/>
    <w:rsid w:val="00F45432"/>
    <w:rsid w:val="00FB05C6"/>
    <w:rsid w:val="00FB75F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0D51A9"/>
  <w15:docId w15:val="{7DD50078-144C-42AE-A237-C1DB2F1366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link w:val="Heading1Char"/>
    <w:uiPriority w:val="9"/>
    <w:qFormat/>
    <w:pPr>
      <w:ind w:left="348"/>
      <w:outlineLvl w:val="0"/>
    </w:pPr>
    <w:rPr>
      <w:b/>
      <w:bCs/>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68"/>
    </w:pPr>
  </w:style>
  <w:style w:type="paragraph" w:styleId="ListParagraph">
    <w:name w:val="List Paragraph"/>
    <w:basedOn w:val="Normal"/>
    <w:uiPriority w:val="72"/>
    <w:qFormat/>
    <w:pPr>
      <w:spacing w:before="241"/>
      <w:ind w:left="1068" w:hanging="361"/>
    </w:pPr>
  </w:style>
  <w:style w:type="paragraph" w:customStyle="1" w:styleId="TableParagraph">
    <w:name w:val="Table Paragraph"/>
    <w:basedOn w:val="Normal"/>
    <w:uiPriority w:val="1"/>
    <w:qFormat/>
    <w:pPr>
      <w:spacing w:before="100"/>
      <w:ind w:left="107"/>
    </w:pPr>
  </w:style>
  <w:style w:type="paragraph" w:customStyle="1" w:styleId="Texte">
    <w:name w:val="Texte"/>
    <w:rsid w:val="00E65AC8"/>
    <w:pPr>
      <w:widowControl/>
      <w:tabs>
        <w:tab w:val="left" w:pos="1701"/>
      </w:tabs>
      <w:autoSpaceDE/>
      <w:autoSpaceDN/>
      <w:jc w:val="both"/>
    </w:pPr>
    <w:rPr>
      <w:rFonts w:ascii="AGaramond" w:eastAsia="Times New Roman" w:hAnsi="AGaramond" w:cs="Times New Roman"/>
      <w:sz w:val="28"/>
      <w:szCs w:val="20"/>
      <w:lang w:val="en-GB"/>
    </w:rPr>
  </w:style>
  <w:style w:type="paragraph" w:styleId="ListBullet">
    <w:name w:val="List Bullet"/>
    <w:basedOn w:val="Normal"/>
    <w:rsid w:val="00E65AC8"/>
    <w:pPr>
      <w:widowControl/>
      <w:numPr>
        <w:numId w:val="3"/>
      </w:numPr>
      <w:autoSpaceDE/>
      <w:autoSpaceDN/>
      <w:spacing w:before="60"/>
      <w:jc w:val="both"/>
    </w:pPr>
    <w:rPr>
      <w:rFonts w:ascii="Arial" w:eastAsia="Times New Roman" w:hAnsi="Arial" w:cs="Times New Roman"/>
      <w:iCs/>
      <w:spacing w:val="-6"/>
      <w:sz w:val="20"/>
      <w:szCs w:val="24"/>
      <w:lang w:val="fr-CH" w:eastAsia="fr-FR"/>
    </w:rPr>
  </w:style>
  <w:style w:type="character" w:styleId="Hyperlink">
    <w:name w:val="Hyperlink"/>
    <w:basedOn w:val="DefaultParagraphFont"/>
    <w:uiPriority w:val="99"/>
    <w:unhideWhenUsed/>
    <w:rsid w:val="00503423"/>
    <w:rPr>
      <w:color w:val="0000FF" w:themeColor="hyperlink"/>
      <w:u w:val="single"/>
    </w:rPr>
  </w:style>
  <w:style w:type="character" w:styleId="UnresolvedMention">
    <w:name w:val="Unresolved Mention"/>
    <w:basedOn w:val="DefaultParagraphFont"/>
    <w:uiPriority w:val="99"/>
    <w:semiHidden/>
    <w:unhideWhenUsed/>
    <w:rsid w:val="00503423"/>
    <w:rPr>
      <w:color w:val="605E5C"/>
      <w:shd w:val="clear" w:color="auto" w:fill="E1DFDD"/>
    </w:rPr>
  </w:style>
  <w:style w:type="character" w:styleId="FollowedHyperlink">
    <w:name w:val="FollowedHyperlink"/>
    <w:basedOn w:val="DefaultParagraphFont"/>
    <w:uiPriority w:val="99"/>
    <w:semiHidden/>
    <w:unhideWhenUsed/>
    <w:rsid w:val="00503423"/>
    <w:rPr>
      <w:color w:val="800080" w:themeColor="followedHyperlink"/>
      <w:u w:val="single"/>
    </w:rPr>
  </w:style>
  <w:style w:type="paragraph" w:styleId="Header">
    <w:name w:val="header"/>
    <w:basedOn w:val="Normal"/>
    <w:link w:val="HeaderChar"/>
    <w:uiPriority w:val="99"/>
    <w:unhideWhenUsed/>
    <w:rsid w:val="003104E7"/>
    <w:pPr>
      <w:tabs>
        <w:tab w:val="center" w:pos="4513"/>
        <w:tab w:val="right" w:pos="9026"/>
      </w:tabs>
    </w:pPr>
  </w:style>
  <w:style w:type="character" w:customStyle="1" w:styleId="HeaderChar">
    <w:name w:val="Header Char"/>
    <w:basedOn w:val="DefaultParagraphFont"/>
    <w:link w:val="Header"/>
    <w:uiPriority w:val="99"/>
    <w:rsid w:val="003104E7"/>
    <w:rPr>
      <w:rFonts w:ascii="Calibri" w:eastAsia="Calibri" w:hAnsi="Calibri" w:cs="Calibri"/>
    </w:rPr>
  </w:style>
  <w:style w:type="paragraph" w:styleId="Footer">
    <w:name w:val="footer"/>
    <w:basedOn w:val="Normal"/>
    <w:link w:val="FooterChar"/>
    <w:uiPriority w:val="99"/>
    <w:unhideWhenUsed/>
    <w:rsid w:val="003104E7"/>
    <w:pPr>
      <w:tabs>
        <w:tab w:val="center" w:pos="4513"/>
        <w:tab w:val="right" w:pos="9026"/>
      </w:tabs>
    </w:pPr>
  </w:style>
  <w:style w:type="character" w:customStyle="1" w:styleId="FooterChar">
    <w:name w:val="Footer Char"/>
    <w:basedOn w:val="DefaultParagraphFont"/>
    <w:link w:val="Footer"/>
    <w:uiPriority w:val="99"/>
    <w:rsid w:val="003104E7"/>
    <w:rPr>
      <w:rFonts w:ascii="Calibri" w:eastAsia="Calibri" w:hAnsi="Calibri" w:cs="Calibri"/>
    </w:rPr>
  </w:style>
  <w:style w:type="paragraph" w:styleId="BalloonText">
    <w:name w:val="Balloon Text"/>
    <w:basedOn w:val="Normal"/>
    <w:link w:val="BalloonTextChar"/>
    <w:uiPriority w:val="99"/>
    <w:semiHidden/>
    <w:unhideWhenUsed/>
    <w:rsid w:val="00F1014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1014E"/>
    <w:rPr>
      <w:rFonts w:ascii="Segoe UI" w:eastAsia="Calibri" w:hAnsi="Segoe UI" w:cs="Segoe UI"/>
      <w:sz w:val="18"/>
      <w:szCs w:val="18"/>
    </w:rPr>
  </w:style>
  <w:style w:type="character" w:customStyle="1" w:styleId="Heading1Char">
    <w:name w:val="Heading 1 Char"/>
    <w:basedOn w:val="DefaultParagraphFont"/>
    <w:link w:val="Heading1"/>
    <w:uiPriority w:val="9"/>
    <w:rsid w:val="006628F5"/>
    <w:rPr>
      <w:rFonts w:ascii="Calibri" w:eastAsia="Calibri" w:hAnsi="Calibri" w:cs="Calibri"/>
      <w:b/>
      <w:bCs/>
      <w:u w:val="single" w:color="000000"/>
    </w:rPr>
  </w:style>
  <w:style w:type="character" w:styleId="PageNumber">
    <w:name w:val="page number"/>
    <w:basedOn w:val="DefaultParagraphFont"/>
    <w:rsid w:val="00F251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youtube.com/watch?v=rC4OYhtI16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daleel-madani.org/profile/m%C3%A9decins-sans-fronti%C3%A8re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msfocb-syria-jobs@msf.org" TargetMode="Externa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youtube.com/watch?v=cKq95OJ_nd4"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4</Pages>
  <Words>1295</Words>
  <Characters>7383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Emma</dc:creator>
  <cp:lastModifiedBy>MSFOCB-Damascus-HrFinMGR</cp:lastModifiedBy>
  <cp:revision>5</cp:revision>
  <dcterms:created xsi:type="dcterms:W3CDTF">2025-04-17T07:15:00Z</dcterms:created>
  <dcterms:modified xsi:type="dcterms:W3CDTF">2025-04-17T07:20:00Z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2025-02-10T00:00:00Z</vt:filetime>
  </property>
  <property fmtid="{D5CDD505-2E9C-101B-9397-08002B2CF9AE}" pid="3" name="Creator">
    <vt:lpwstr>Microsoft® Word for Microsoft 365</vt:lpwstr>
  </property>
  <property fmtid="{D5CDD505-2E9C-101B-9397-08002B2CF9AE}" pid="4" name="LastSaved">
    <vt:filetime>2025-02-16T00:00:00Z</vt:filetime>
  </property>
  <property fmtid="{D5CDD505-2E9C-101B-9397-08002B2CF9AE}" pid="5" name="Producer">
    <vt:lpwstr>Microsoft® Word for Microsoft 365</vt:lpwstr>
  </property>
</Properties>
</file>