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35C8784" w14:textId="77777777" w:rsidR="004C103C" w:rsidRDefault="004C103C" w:rsidP="001E75B2">
      <w:pPr>
        <w:pStyle w:val="BodyText"/>
        <w:rPr>
          <w:rFonts w:ascii="Times New Roman"/>
          <w:sz w:val="30"/>
        </w:rPr>
      </w:pPr>
    </w:p>
    <w:p w14:paraId="098E021E" w14:textId="77777777" w:rsidR="00BD4865" w:rsidRDefault="00BD4865" w:rsidP="00BD4865">
      <w:pPr>
        <w:jc w:val="center"/>
        <w:rPr>
          <w:b/>
          <w:sz w:val="24"/>
          <w:u w:val="single"/>
        </w:rPr>
      </w:pPr>
      <w:bookmarkStart w:id="0" w:name="_Hlk221292037"/>
      <w:r w:rsidRPr="00BD4865">
        <w:rPr>
          <w:b/>
          <w:sz w:val="24"/>
          <w:u w:val="single"/>
        </w:rPr>
        <w:t>JOB VACANCY</w:t>
      </w:r>
    </w:p>
    <w:p w14:paraId="46A35155" w14:textId="77777777" w:rsidR="00BD4865" w:rsidRDefault="00BD4865" w:rsidP="00BD4865">
      <w:pPr>
        <w:jc w:val="center"/>
        <w:rPr>
          <w:b/>
          <w:sz w:val="24"/>
          <w:u w:val="single"/>
        </w:rPr>
      </w:pPr>
    </w:p>
    <w:p w14:paraId="06DEAED9" w14:textId="77777777" w:rsidR="00BD4865" w:rsidRPr="00BD4865" w:rsidRDefault="00BD4865" w:rsidP="00BD4865">
      <w:pPr>
        <w:jc w:val="center"/>
        <w:rPr>
          <w:b/>
          <w:sz w:val="24"/>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6"/>
        <w:gridCol w:w="8253"/>
      </w:tblGrid>
      <w:tr w:rsidR="00BD4865" w:rsidRPr="003E16EC" w14:paraId="64155A81" w14:textId="77777777" w:rsidTr="002A2C29">
        <w:trPr>
          <w:trHeight w:val="307"/>
        </w:trPr>
        <w:tc>
          <w:tcPr>
            <w:tcW w:w="1526" w:type="dxa"/>
            <w:tcBorders>
              <w:top w:val="nil"/>
              <w:left w:val="nil"/>
              <w:bottom w:val="nil"/>
              <w:right w:val="nil"/>
            </w:tcBorders>
            <w:shd w:val="clear" w:color="auto" w:fill="auto"/>
          </w:tcPr>
          <w:bookmarkEnd w:id="0"/>
          <w:p w14:paraId="23D20CF1" w14:textId="77777777" w:rsidR="00BD4865" w:rsidRPr="00BD4865" w:rsidRDefault="00BD4865" w:rsidP="002A2C29">
            <w:pPr>
              <w:jc w:val="center"/>
              <w:rPr>
                <w:b/>
                <w:bCs/>
              </w:rPr>
            </w:pPr>
            <w:r w:rsidRPr="00BD4865">
              <w:rPr>
                <w:b/>
                <w:bCs/>
              </w:rPr>
              <w:t>BASE</w:t>
            </w:r>
          </w:p>
        </w:tc>
        <w:tc>
          <w:tcPr>
            <w:tcW w:w="8253" w:type="dxa"/>
            <w:tcBorders>
              <w:top w:val="nil"/>
              <w:left w:val="nil"/>
              <w:bottom w:val="single" w:sz="4" w:space="0" w:color="FFFFFF" w:themeColor="background1"/>
              <w:right w:val="nil"/>
            </w:tcBorders>
            <w:shd w:val="clear" w:color="auto" w:fill="4F81BD" w:themeFill="accent1"/>
          </w:tcPr>
          <w:p w14:paraId="4C473DA9" w14:textId="13EFA674" w:rsidR="00BD4865" w:rsidRPr="00BD4865" w:rsidRDefault="00BD4865" w:rsidP="002A2C29">
            <w:pPr>
              <w:jc w:val="center"/>
              <w:rPr>
                <w:b/>
                <w:bCs/>
              </w:rPr>
            </w:pPr>
            <w:r w:rsidRPr="00BD4865">
              <w:rPr>
                <w:b/>
                <w:bCs/>
              </w:rPr>
              <w:t>Aleppo</w:t>
            </w:r>
          </w:p>
        </w:tc>
      </w:tr>
      <w:tr w:rsidR="00BD4865" w:rsidRPr="003E16EC" w14:paraId="1568A655" w14:textId="77777777" w:rsidTr="002A2C29">
        <w:trPr>
          <w:trHeight w:val="321"/>
        </w:trPr>
        <w:tc>
          <w:tcPr>
            <w:tcW w:w="1526" w:type="dxa"/>
            <w:tcBorders>
              <w:top w:val="nil"/>
              <w:left w:val="nil"/>
              <w:bottom w:val="nil"/>
              <w:right w:val="nil"/>
            </w:tcBorders>
            <w:shd w:val="clear" w:color="auto" w:fill="auto"/>
            <w:vAlign w:val="center"/>
          </w:tcPr>
          <w:p w14:paraId="223DE619" w14:textId="77777777" w:rsidR="00BD4865" w:rsidRPr="00BD4865" w:rsidRDefault="00BD4865" w:rsidP="002A2C29">
            <w:pPr>
              <w:jc w:val="center"/>
              <w:rPr>
                <w:b/>
                <w:bCs/>
              </w:rPr>
            </w:pPr>
            <w:r w:rsidRPr="00BD4865">
              <w:rPr>
                <w:b/>
                <w:bCs/>
              </w:rPr>
              <w:t>POSITION</w:t>
            </w:r>
          </w:p>
        </w:tc>
        <w:tc>
          <w:tcPr>
            <w:tcW w:w="8253" w:type="dxa"/>
            <w:tcBorders>
              <w:top w:val="single" w:sz="4" w:space="0" w:color="FFFFFF" w:themeColor="background1"/>
              <w:left w:val="nil"/>
              <w:bottom w:val="nil"/>
              <w:right w:val="nil"/>
            </w:tcBorders>
            <w:shd w:val="clear" w:color="auto" w:fill="4F81BD" w:themeFill="accent1"/>
            <w:vAlign w:val="center"/>
          </w:tcPr>
          <w:p w14:paraId="3BB121C0" w14:textId="458DB276" w:rsidR="00BD4865" w:rsidRPr="00BD4865" w:rsidRDefault="007945F7" w:rsidP="002A2C29">
            <w:pPr>
              <w:jc w:val="center"/>
              <w:rPr>
                <w:b/>
                <w:bCs/>
              </w:rPr>
            </w:pPr>
            <w:r>
              <w:rPr>
                <w:b/>
                <w:bCs/>
              </w:rPr>
              <w:t>MEAL</w:t>
            </w:r>
            <w:r w:rsidR="00BD4865" w:rsidRPr="00BD4865">
              <w:rPr>
                <w:b/>
                <w:bCs/>
              </w:rPr>
              <w:t xml:space="preserve"> Officer</w:t>
            </w:r>
          </w:p>
        </w:tc>
      </w:tr>
    </w:tbl>
    <w:p w14:paraId="0A3FD607" w14:textId="77777777" w:rsidR="001E75B2" w:rsidRDefault="001E75B2" w:rsidP="001E75B2">
      <w:pPr>
        <w:pStyle w:val="Heading2"/>
        <w:ind w:left="629"/>
        <w:rPr>
          <w:rFonts w:ascii="Calibri"/>
        </w:rPr>
      </w:pPr>
    </w:p>
    <w:p w14:paraId="4E027135" w14:textId="77777777" w:rsidR="004C103C" w:rsidRPr="001E75B2" w:rsidRDefault="007E1D12" w:rsidP="001E75B2">
      <w:pPr>
        <w:pStyle w:val="BodyText"/>
        <w:numPr>
          <w:ilvl w:val="0"/>
          <w:numId w:val="8"/>
        </w:numPr>
        <w:rPr>
          <w:rFonts w:eastAsia="Arial" w:hAnsi="Arial" w:cs="Arial"/>
          <w:b/>
          <w:bCs/>
          <w:spacing w:val="-2"/>
          <w:sz w:val="28"/>
          <w:szCs w:val="28"/>
          <w:u w:val="single"/>
        </w:rPr>
      </w:pPr>
      <w:r w:rsidRPr="001E75B2">
        <w:rPr>
          <w:rFonts w:eastAsia="Arial" w:hAnsi="Arial" w:cs="Arial"/>
          <w:b/>
          <w:bCs/>
          <w:spacing w:val="-2"/>
          <w:sz w:val="28"/>
          <w:szCs w:val="28"/>
          <w:u w:val="single"/>
        </w:rPr>
        <w:t>List of tasks assigned:</w:t>
      </w:r>
    </w:p>
    <w:p w14:paraId="4EBDCD9A" w14:textId="77777777" w:rsidR="00863534" w:rsidRDefault="00863534" w:rsidP="001E75B2">
      <w:pPr>
        <w:pStyle w:val="Heading2"/>
        <w:ind w:left="629"/>
        <w:rPr>
          <w:rFonts w:ascii="Calibri"/>
          <w:spacing w:val="-2"/>
        </w:rPr>
      </w:pPr>
    </w:p>
    <w:p w14:paraId="56AE29AD" w14:textId="77777777" w:rsidR="007945F7" w:rsidRPr="007945F7" w:rsidRDefault="007945F7" w:rsidP="007945F7">
      <w:pPr>
        <w:ind w:left="360"/>
        <w:rPr>
          <w:rFonts w:eastAsia="Arial" w:hAnsi="Arial" w:cs="Arial"/>
          <w:b/>
          <w:bCs/>
          <w:spacing w:val="-2"/>
          <w:sz w:val="24"/>
          <w:szCs w:val="24"/>
        </w:rPr>
      </w:pPr>
      <w:r w:rsidRPr="007945F7">
        <w:rPr>
          <w:rFonts w:eastAsia="Arial" w:hAnsi="Arial" w:cs="Arial"/>
          <w:b/>
          <w:bCs/>
          <w:spacing w:val="-2"/>
          <w:sz w:val="24"/>
          <w:szCs w:val="24"/>
        </w:rPr>
        <w:t>Basic Monitoring and Evaluation(M&amp;E)</w:t>
      </w:r>
    </w:p>
    <w:p w14:paraId="7281BA5F" w14:textId="77777777" w:rsidR="007945F7" w:rsidRPr="002710F5" w:rsidRDefault="007945F7" w:rsidP="007945F7">
      <w:pPr>
        <w:rPr>
          <w:rFonts w:ascii="Arial" w:hAnsi="Arial"/>
          <w:b/>
          <w:u w:val="single"/>
        </w:rPr>
      </w:pPr>
    </w:p>
    <w:p w14:paraId="75D7B742" w14:textId="77777777" w:rsidR="007945F7" w:rsidRPr="007945F7" w:rsidRDefault="007945F7" w:rsidP="007945F7">
      <w:pPr>
        <w:widowControl/>
        <w:numPr>
          <w:ilvl w:val="0"/>
          <w:numId w:val="5"/>
        </w:numPr>
        <w:autoSpaceDE/>
        <w:autoSpaceDN/>
        <w:ind w:right="94"/>
        <w:jc w:val="both"/>
      </w:pPr>
      <w:r w:rsidRPr="007945F7">
        <w:t>Develop/revise project MEAL plans (includes indicator and performance tracking table-IPTT, data collection tools, accountability plan, project Quality Benchmarks) in collaboration with program teams.</w:t>
      </w:r>
    </w:p>
    <w:p w14:paraId="6F9E5CC7" w14:textId="77777777" w:rsidR="007945F7" w:rsidRPr="007945F7" w:rsidRDefault="007945F7" w:rsidP="007945F7">
      <w:pPr>
        <w:widowControl/>
        <w:numPr>
          <w:ilvl w:val="0"/>
          <w:numId w:val="5"/>
        </w:numPr>
        <w:autoSpaceDE/>
        <w:autoSpaceDN/>
        <w:ind w:right="94"/>
        <w:jc w:val="both"/>
      </w:pPr>
      <w:r w:rsidRPr="007945F7">
        <w:t>Update and share Output Tracker on monthly basis</w:t>
      </w:r>
    </w:p>
    <w:p w14:paraId="295A3D99" w14:textId="77777777" w:rsidR="007945F7" w:rsidRPr="007945F7" w:rsidRDefault="007945F7" w:rsidP="007945F7">
      <w:pPr>
        <w:widowControl/>
        <w:numPr>
          <w:ilvl w:val="0"/>
          <w:numId w:val="5"/>
        </w:numPr>
        <w:autoSpaceDE/>
        <w:autoSpaceDN/>
        <w:ind w:right="94"/>
        <w:jc w:val="both"/>
      </w:pPr>
      <w:r w:rsidRPr="007945F7">
        <w:t>Implementation of the MEAL plan - updating the project IPTT, beneficiary databases &amp; other relevant databases)</w:t>
      </w:r>
    </w:p>
    <w:p w14:paraId="05F9E170" w14:textId="77777777" w:rsidR="007945F7" w:rsidRPr="007945F7" w:rsidRDefault="007945F7" w:rsidP="007945F7">
      <w:pPr>
        <w:widowControl/>
        <w:numPr>
          <w:ilvl w:val="0"/>
          <w:numId w:val="5"/>
        </w:numPr>
        <w:autoSpaceDE/>
        <w:autoSpaceDN/>
        <w:ind w:right="94"/>
        <w:jc w:val="both"/>
      </w:pPr>
      <w:r w:rsidRPr="007945F7">
        <w:t>Orient/ train project staff and partners in MEAL and other MEAL requirements</w:t>
      </w:r>
    </w:p>
    <w:p w14:paraId="5E4A4AC5" w14:textId="77777777" w:rsidR="007945F7" w:rsidRPr="007945F7" w:rsidRDefault="007945F7" w:rsidP="007945F7">
      <w:pPr>
        <w:widowControl/>
        <w:numPr>
          <w:ilvl w:val="0"/>
          <w:numId w:val="5"/>
        </w:numPr>
        <w:autoSpaceDE/>
        <w:autoSpaceDN/>
        <w:ind w:right="94"/>
        <w:jc w:val="both"/>
      </w:pPr>
      <w:r w:rsidRPr="007945F7">
        <w:t>Provide technical guidance and lead capacity building of the project staff, partners and stakeholders on implementation of MEAL within the project</w:t>
      </w:r>
    </w:p>
    <w:p w14:paraId="63235389" w14:textId="77777777" w:rsidR="007945F7" w:rsidRDefault="007945F7" w:rsidP="007945F7">
      <w:pPr>
        <w:widowControl/>
        <w:numPr>
          <w:ilvl w:val="0"/>
          <w:numId w:val="5"/>
        </w:numPr>
        <w:autoSpaceDE/>
        <w:autoSpaceDN/>
        <w:ind w:right="94"/>
        <w:jc w:val="both"/>
      </w:pPr>
      <w:r w:rsidRPr="007945F7">
        <w:t>Participate/coordinate the design of quantitative and qualitative participatory project evaluations (baseline, annual and final evaluations), assessments, reviews and other special studies</w:t>
      </w:r>
    </w:p>
    <w:p w14:paraId="205836F9" w14:textId="77777777" w:rsidR="007945F7" w:rsidRDefault="007945F7" w:rsidP="007945F7">
      <w:pPr>
        <w:widowControl/>
        <w:autoSpaceDE/>
        <w:autoSpaceDN/>
        <w:ind w:right="94"/>
        <w:jc w:val="both"/>
      </w:pPr>
    </w:p>
    <w:p w14:paraId="629C4D4E" w14:textId="77777777" w:rsidR="007945F7" w:rsidRPr="007945F7" w:rsidRDefault="007945F7" w:rsidP="007945F7">
      <w:pPr>
        <w:ind w:left="360"/>
        <w:rPr>
          <w:rFonts w:eastAsia="Arial" w:hAnsi="Arial" w:cs="Arial"/>
          <w:b/>
          <w:bCs/>
          <w:spacing w:val="-2"/>
          <w:sz w:val="24"/>
          <w:szCs w:val="24"/>
        </w:rPr>
      </w:pPr>
      <w:r w:rsidRPr="007945F7">
        <w:rPr>
          <w:rFonts w:eastAsia="Arial" w:hAnsi="Arial" w:cs="Arial"/>
          <w:b/>
          <w:bCs/>
          <w:spacing w:val="-2"/>
          <w:sz w:val="24"/>
          <w:szCs w:val="24"/>
        </w:rPr>
        <w:t>Monitoring</w:t>
      </w:r>
    </w:p>
    <w:p w14:paraId="214E9E60" w14:textId="77777777" w:rsidR="007945F7" w:rsidRDefault="007945F7" w:rsidP="007945F7">
      <w:pPr>
        <w:rPr>
          <w:rFonts w:ascii="Arial" w:hAnsi="Arial"/>
        </w:rPr>
      </w:pPr>
    </w:p>
    <w:p w14:paraId="601E9813" w14:textId="77777777" w:rsidR="007945F7" w:rsidRPr="007945F7" w:rsidRDefault="007945F7" w:rsidP="007945F7">
      <w:pPr>
        <w:widowControl/>
        <w:numPr>
          <w:ilvl w:val="0"/>
          <w:numId w:val="5"/>
        </w:numPr>
        <w:autoSpaceDE/>
        <w:autoSpaceDN/>
        <w:ind w:right="94"/>
        <w:jc w:val="both"/>
      </w:pPr>
      <w:r w:rsidRPr="007945F7">
        <w:t>Develop/review project data collection tools to ensure that tools provide the required information on program indicators</w:t>
      </w:r>
    </w:p>
    <w:p w14:paraId="10BCEA85" w14:textId="77777777" w:rsidR="007945F7" w:rsidRPr="007945F7" w:rsidRDefault="007945F7" w:rsidP="007945F7">
      <w:pPr>
        <w:widowControl/>
        <w:numPr>
          <w:ilvl w:val="0"/>
          <w:numId w:val="5"/>
        </w:numPr>
        <w:autoSpaceDE/>
        <w:autoSpaceDN/>
        <w:ind w:right="94"/>
        <w:jc w:val="both"/>
      </w:pPr>
      <w:r w:rsidRPr="007945F7">
        <w:t>Lead field monitoring developing and using program/project quality benchmarks checklists</w:t>
      </w:r>
    </w:p>
    <w:p w14:paraId="3A7DAD15" w14:textId="77777777" w:rsidR="007945F7" w:rsidRPr="007945F7" w:rsidRDefault="007945F7" w:rsidP="007945F7">
      <w:pPr>
        <w:widowControl/>
        <w:numPr>
          <w:ilvl w:val="0"/>
          <w:numId w:val="5"/>
        </w:numPr>
        <w:autoSpaceDE/>
        <w:autoSpaceDN/>
        <w:ind w:right="94"/>
        <w:jc w:val="both"/>
      </w:pPr>
      <w:r w:rsidRPr="007945F7">
        <w:t>Lead Quality Benchmark monitoring and ensure actions plans agreed on after QB monitoring are implemented in a timely manner. Provide feedback on monthly action plan tracker to program teams.</w:t>
      </w:r>
    </w:p>
    <w:p w14:paraId="0265E463" w14:textId="77777777" w:rsidR="007945F7" w:rsidRPr="007945F7" w:rsidRDefault="007945F7" w:rsidP="007945F7">
      <w:pPr>
        <w:widowControl/>
        <w:numPr>
          <w:ilvl w:val="0"/>
          <w:numId w:val="5"/>
        </w:numPr>
        <w:autoSpaceDE/>
        <w:autoSpaceDN/>
        <w:ind w:right="94"/>
        <w:jc w:val="both"/>
      </w:pPr>
      <w:r w:rsidRPr="007945F7">
        <w:t>Take the lead on project Output and Outcome monitoring, and ensure that information reporting and sharing systems fulfill the needs of UPP, Implemented Partner, relevant agencies, donors and other stakeholders and are in line with MEAL standards and integrating Rights Monitoring and Evaluation principles. Maintain an updated humanitarian programs project Indicator Performance Tracker (IPT).</w:t>
      </w:r>
    </w:p>
    <w:p w14:paraId="19F750B5" w14:textId="77777777" w:rsidR="007945F7" w:rsidRPr="007945F7" w:rsidRDefault="007945F7" w:rsidP="007945F7">
      <w:pPr>
        <w:widowControl/>
        <w:numPr>
          <w:ilvl w:val="0"/>
          <w:numId w:val="5"/>
        </w:numPr>
        <w:autoSpaceDE/>
        <w:autoSpaceDN/>
        <w:ind w:right="94"/>
        <w:jc w:val="both"/>
      </w:pPr>
      <w:r w:rsidRPr="007945F7">
        <w:t>Conduct routine data audit to verify sources of data</w:t>
      </w:r>
    </w:p>
    <w:p w14:paraId="3FDFDFB6" w14:textId="77777777" w:rsidR="007945F7" w:rsidRPr="007945F7" w:rsidRDefault="007945F7" w:rsidP="007945F7">
      <w:pPr>
        <w:widowControl/>
        <w:numPr>
          <w:ilvl w:val="0"/>
          <w:numId w:val="5"/>
        </w:numPr>
        <w:autoSpaceDE/>
        <w:autoSpaceDN/>
        <w:ind w:right="94"/>
        <w:jc w:val="both"/>
      </w:pPr>
      <w:r w:rsidRPr="007945F7">
        <w:t>Maintain Monthly Action Plan Tracker and follow up on action points agreed in monitoring reports.</w:t>
      </w:r>
    </w:p>
    <w:p w14:paraId="0A961D31" w14:textId="77777777" w:rsidR="007945F7" w:rsidRPr="007945F7" w:rsidRDefault="007945F7" w:rsidP="007945F7">
      <w:pPr>
        <w:widowControl/>
        <w:numPr>
          <w:ilvl w:val="0"/>
          <w:numId w:val="5"/>
        </w:numPr>
        <w:autoSpaceDE/>
        <w:autoSpaceDN/>
        <w:ind w:right="94"/>
        <w:jc w:val="both"/>
      </w:pPr>
      <w:r w:rsidRPr="007945F7">
        <w:t>Disseminate share MEAL outcomes/ reports, with status on program Performance, issues emerging from Quality monitoring, issues emerging from accountability systems and lessons learnt for discussion at field.</w:t>
      </w:r>
    </w:p>
    <w:p w14:paraId="3BEA8CA2" w14:textId="77777777" w:rsidR="007945F7" w:rsidRPr="007945F7" w:rsidRDefault="007945F7" w:rsidP="007945F7">
      <w:pPr>
        <w:widowControl/>
        <w:numPr>
          <w:ilvl w:val="0"/>
          <w:numId w:val="5"/>
        </w:numPr>
        <w:autoSpaceDE/>
        <w:autoSpaceDN/>
        <w:ind w:right="94"/>
        <w:jc w:val="both"/>
      </w:pPr>
      <w:r w:rsidRPr="007945F7">
        <w:t>Facilitate documentation of program results, impact, best practices and significant changes. Document learnings and best practices; disseminate learnings, reports, and publications and participate in learning sessions, and ensure that the lessons learned are utilized to inform programming and advocacy.</w:t>
      </w:r>
    </w:p>
    <w:p w14:paraId="302206A8" w14:textId="77777777" w:rsidR="007945F7" w:rsidRDefault="007945F7" w:rsidP="007945F7">
      <w:pPr>
        <w:ind w:left="360"/>
        <w:rPr>
          <w:rFonts w:ascii="Arial" w:hAnsi="Arial"/>
        </w:rPr>
      </w:pPr>
    </w:p>
    <w:p w14:paraId="246632C6" w14:textId="77777777" w:rsidR="007945F7" w:rsidRPr="007945F7" w:rsidRDefault="007945F7" w:rsidP="007945F7">
      <w:pPr>
        <w:ind w:left="360"/>
        <w:rPr>
          <w:rFonts w:eastAsia="Arial" w:hAnsi="Arial" w:cs="Arial"/>
          <w:b/>
          <w:bCs/>
          <w:spacing w:val="-2"/>
          <w:sz w:val="24"/>
          <w:szCs w:val="24"/>
        </w:rPr>
      </w:pPr>
      <w:r w:rsidRPr="007945F7">
        <w:rPr>
          <w:rFonts w:eastAsia="Arial" w:hAnsi="Arial" w:cs="Arial"/>
          <w:b/>
          <w:bCs/>
          <w:spacing w:val="-2"/>
          <w:sz w:val="24"/>
          <w:szCs w:val="24"/>
        </w:rPr>
        <w:t xml:space="preserve">Complaints Receipt and Response </w:t>
      </w:r>
      <w:proofErr w:type="gramStart"/>
      <w:r w:rsidRPr="007945F7">
        <w:rPr>
          <w:rFonts w:eastAsia="Arial" w:hAnsi="Arial" w:cs="Arial"/>
          <w:b/>
          <w:bCs/>
          <w:spacing w:val="-2"/>
          <w:sz w:val="24"/>
          <w:szCs w:val="24"/>
        </w:rPr>
        <w:t>Mechanism(</w:t>
      </w:r>
      <w:proofErr w:type="gramEnd"/>
      <w:r w:rsidRPr="007945F7">
        <w:rPr>
          <w:rFonts w:eastAsia="Arial" w:hAnsi="Arial" w:cs="Arial"/>
          <w:b/>
          <w:bCs/>
          <w:spacing w:val="-2"/>
          <w:sz w:val="24"/>
          <w:szCs w:val="24"/>
        </w:rPr>
        <w:t xml:space="preserve">CRM): </w:t>
      </w:r>
    </w:p>
    <w:p w14:paraId="7FB6A44D" w14:textId="77777777" w:rsidR="007945F7" w:rsidRPr="00E51691" w:rsidRDefault="007945F7" w:rsidP="007945F7">
      <w:pPr>
        <w:rPr>
          <w:rFonts w:ascii="Arial" w:hAnsi="Arial"/>
        </w:rPr>
      </w:pPr>
    </w:p>
    <w:p w14:paraId="1CCA1E07" w14:textId="77777777" w:rsidR="007945F7" w:rsidRPr="007945F7" w:rsidRDefault="007945F7" w:rsidP="007945F7">
      <w:pPr>
        <w:widowControl/>
        <w:numPr>
          <w:ilvl w:val="0"/>
          <w:numId w:val="5"/>
        </w:numPr>
        <w:autoSpaceDE/>
        <w:autoSpaceDN/>
        <w:ind w:right="94"/>
        <w:jc w:val="both"/>
      </w:pPr>
      <w:r w:rsidRPr="007945F7">
        <w:t>Strengthen project information sharing information with beneficiaries- various materials and briefs. Facilitate humanitarian programs to develop information sharing materials/briefs, posters and brochures, and disseminate project information materials to relevant stakeholders, partners and beneficiaries.</w:t>
      </w:r>
    </w:p>
    <w:p w14:paraId="10EEB65B" w14:textId="77777777" w:rsidR="007945F7" w:rsidRPr="007945F7" w:rsidRDefault="007945F7" w:rsidP="007945F7">
      <w:pPr>
        <w:widowControl/>
        <w:numPr>
          <w:ilvl w:val="0"/>
          <w:numId w:val="5"/>
        </w:numPr>
        <w:autoSpaceDE/>
        <w:autoSpaceDN/>
        <w:ind w:right="94"/>
        <w:jc w:val="both"/>
      </w:pPr>
      <w:r w:rsidRPr="007945F7">
        <w:t>Conduct accountability assessment to identify any gaps and develop relevant mechanisms and tools.</w:t>
      </w:r>
    </w:p>
    <w:p w14:paraId="30D6834C" w14:textId="77777777" w:rsidR="007945F7" w:rsidRPr="007945F7" w:rsidRDefault="007945F7" w:rsidP="007945F7">
      <w:pPr>
        <w:widowControl/>
        <w:numPr>
          <w:ilvl w:val="0"/>
          <w:numId w:val="5"/>
        </w:numPr>
        <w:autoSpaceDE/>
        <w:autoSpaceDN/>
        <w:ind w:right="94"/>
        <w:jc w:val="both"/>
      </w:pPr>
      <w:r w:rsidRPr="007945F7">
        <w:t>Lead in establishing and administering a mechanism that allows beneficiaries in the health facility to securely and confidentially leave feedback and complaints</w:t>
      </w:r>
    </w:p>
    <w:p w14:paraId="3077C3F7" w14:textId="77777777" w:rsidR="007945F7" w:rsidRPr="007945F7" w:rsidRDefault="007945F7" w:rsidP="007945F7">
      <w:pPr>
        <w:widowControl/>
        <w:numPr>
          <w:ilvl w:val="0"/>
          <w:numId w:val="5"/>
        </w:numPr>
        <w:autoSpaceDE/>
        <w:autoSpaceDN/>
        <w:ind w:right="94"/>
        <w:jc w:val="both"/>
      </w:pPr>
      <w:r w:rsidRPr="007945F7">
        <w:t>Conduct routine quick surveys with beneficiaries and encourage them to leave feedback when they desire to do so</w:t>
      </w:r>
    </w:p>
    <w:p w14:paraId="7DA5ADE6" w14:textId="77777777" w:rsidR="007945F7" w:rsidRPr="007945F7" w:rsidRDefault="007945F7" w:rsidP="007945F7">
      <w:pPr>
        <w:widowControl/>
        <w:numPr>
          <w:ilvl w:val="0"/>
          <w:numId w:val="5"/>
        </w:numPr>
        <w:autoSpaceDE/>
        <w:autoSpaceDN/>
        <w:ind w:right="94"/>
        <w:jc w:val="both"/>
      </w:pPr>
      <w:r w:rsidRPr="007945F7">
        <w:t>Conduct beneficiary satisfaction surveys and FGDs with beneficiaries</w:t>
      </w:r>
    </w:p>
    <w:p w14:paraId="580D4238" w14:textId="77777777" w:rsidR="007945F7" w:rsidRPr="007945F7" w:rsidRDefault="007945F7" w:rsidP="007945F7">
      <w:pPr>
        <w:widowControl/>
        <w:numPr>
          <w:ilvl w:val="0"/>
          <w:numId w:val="5"/>
        </w:numPr>
        <w:autoSpaceDE/>
        <w:autoSpaceDN/>
        <w:ind w:right="94"/>
        <w:jc w:val="both"/>
      </w:pPr>
      <w:r w:rsidRPr="007945F7">
        <w:t>Where necessary, communicate resolutions from complaints back to the complainant.</w:t>
      </w:r>
    </w:p>
    <w:p w14:paraId="0FB24D51" w14:textId="77777777" w:rsidR="007945F7" w:rsidRPr="007945F7" w:rsidRDefault="007945F7" w:rsidP="007945F7">
      <w:pPr>
        <w:widowControl/>
        <w:numPr>
          <w:ilvl w:val="0"/>
          <w:numId w:val="5"/>
        </w:numPr>
        <w:autoSpaceDE/>
        <w:autoSpaceDN/>
        <w:ind w:right="94"/>
        <w:jc w:val="both"/>
      </w:pPr>
      <w:r w:rsidRPr="007945F7">
        <w:lastRenderedPageBreak/>
        <w:t xml:space="preserve">Train field staff to carry out regular community feedback consultations, receive complaints and feedback and provide response when possible. </w:t>
      </w:r>
    </w:p>
    <w:p w14:paraId="464CD047" w14:textId="77777777" w:rsidR="007945F7" w:rsidRPr="007945F7" w:rsidRDefault="007945F7" w:rsidP="007945F7">
      <w:pPr>
        <w:widowControl/>
        <w:numPr>
          <w:ilvl w:val="0"/>
          <w:numId w:val="5"/>
        </w:numPr>
        <w:autoSpaceDE/>
        <w:autoSpaceDN/>
        <w:ind w:right="94"/>
        <w:jc w:val="both"/>
      </w:pPr>
      <w:r w:rsidRPr="007945F7">
        <w:t xml:space="preserve">Build awareness and commitment to CRM, sensitize field staff on beneficiary accountability and participation </w:t>
      </w:r>
    </w:p>
    <w:p w14:paraId="0BDF01F2" w14:textId="77777777" w:rsidR="007945F7" w:rsidRPr="007945F7" w:rsidRDefault="007945F7" w:rsidP="007945F7">
      <w:pPr>
        <w:widowControl/>
        <w:numPr>
          <w:ilvl w:val="0"/>
          <w:numId w:val="5"/>
        </w:numPr>
        <w:autoSpaceDE/>
        <w:autoSpaceDN/>
        <w:ind w:right="94"/>
        <w:jc w:val="both"/>
      </w:pPr>
      <w:r w:rsidRPr="007945F7">
        <w:t>Liaise with relevant program departments to facilitate the resolution of complaints.</w:t>
      </w:r>
    </w:p>
    <w:p w14:paraId="055A65B4" w14:textId="77777777" w:rsidR="007945F7" w:rsidRPr="007945F7" w:rsidRDefault="007945F7" w:rsidP="007945F7">
      <w:pPr>
        <w:widowControl/>
        <w:numPr>
          <w:ilvl w:val="0"/>
          <w:numId w:val="5"/>
        </w:numPr>
        <w:autoSpaceDE/>
        <w:autoSpaceDN/>
        <w:ind w:right="94"/>
        <w:jc w:val="both"/>
      </w:pPr>
      <w:r w:rsidRPr="007945F7">
        <w:t>Maintain effective records and a filing system for all complaints</w:t>
      </w:r>
    </w:p>
    <w:p w14:paraId="77FC541F" w14:textId="77777777" w:rsidR="007945F7" w:rsidRPr="007945F7" w:rsidRDefault="007945F7" w:rsidP="007945F7">
      <w:pPr>
        <w:widowControl/>
        <w:numPr>
          <w:ilvl w:val="0"/>
          <w:numId w:val="5"/>
        </w:numPr>
        <w:autoSpaceDE/>
        <w:autoSpaceDN/>
        <w:ind w:right="94"/>
        <w:jc w:val="both"/>
      </w:pPr>
      <w:r w:rsidRPr="007945F7">
        <w:t xml:space="preserve">Compile data and submit accurate reports to the relevant </w:t>
      </w:r>
      <w:proofErr w:type="spellStart"/>
      <w:r w:rsidRPr="007945F7">
        <w:t>programme</w:t>
      </w:r>
      <w:proofErr w:type="spellEnd"/>
      <w:r w:rsidRPr="007945F7">
        <w:t xml:space="preserve"> departments on a weekly basis</w:t>
      </w:r>
    </w:p>
    <w:p w14:paraId="26343022" w14:textId="77777777" w:rsidR="007945F7" w:rsidRPr="007945F7" w:rsidRDefault="007945F7" w:rsidP="007945F7">
      <w:pPr>
        <w:widowControl/>
        <w:numPr>
          <w:ilvl w:val="0"/>
          <w:numId w:val="5"/>
        </w:numPr>
        <w:autoSpaceDE/>
        <w:autoSpaceDN/>
        <w:ind w:right="94"/>
        <w:jc w:val="both"/>
      </w:pPr>
      <w:r w:rsidRPr="007945F7">
        <w:t xml:space="preserve">Deliver trainings and sensitize office and field staff on confidentiality and data protection </w:t>
      </w:r>
    </w:p>
    <w:p w14:paraId="3B276065" w14:textId="77777777" w:rsidR="007945F7" w:rsidRPr="007945F7" w:rsidRDefault="007945F7" w:rsidP="007945F7">
      <w:pPr>
        <w:widowControl/>
        <w:numPr>
          <w:ilvl w:val="0"/>
          <w:numId w:val="5"/>
        </w:numPr>
        <w:autoSpaceDE/>
        <w:autoSpaceDN/>
        <w:ind w:right="94"/>
        <w:jc w:val="both"/>
      </w:pPr>
      <w:r w:rsidRPr="007945F7">
        <w:t>Capacity to prepare all the necessary M&amp;E forms and formats to collect necessary data and information from the field;</w:t>
      </w:r>
    </w:p>
    <w:p w14:paraId="70A9C693" w14:textId="77777777" w:rsidR="007945F7" w:rsidRPr="007945F7" w:rsidRDefault="007945F7" w:rsidP="007945F7">
      <w:pPr>
        <w:widowControl/>
        <w:numPr>
          <w:ilvl w:val="0"/>
          <w:numId w:val="5"/>
        </w:numPr>
        <w:autoSpaceDE/>
        <w:autoSpaceDN/>
        <w:ind w:right="94"/>
        <w:jc w:val="both"/>
      </w:pPr>
      <w:r w:rsidRPr="007945F7">
        <w:t>Design the required databases for the data entry and keep track of the filing documents;</w:t>
      </w:r>
    </w:p>
    <w:p w14:paraId="3C33E4F9" w14:textId="77777777" w:rsidR="007945F7" w:rsidRPr="007945F7" w:rsidRDefault="007945F7" w:rsidP="007945F7">
      <w:pPr>
        <w:widowControl/>
        <w:numPr>
          <w:ilvl w:val="0"/>
          <w:numId w:val="5"/>
        </w:numPr>
        <w:autoSpaceDE/>
        <w:autoSpaceDN/>
        <w:ind w:right="94"/>
        <w:jc w:val="both"/>
      </w:pPr>
      <w:r w:rsidRPr="007945F7">
        <w:t>Develop the appropriate and suitable monitoring and reporting tools for the program;</w:t>
      </w:r>
    </w:p>
    <w:p w14:paraId="2DE3E9C4" w14:textId="77777777" w:rsidR="007945F7" w:rsidRPr="007945F7" w:rsidRDefault="007945F7" w:rsidP="007945F7">
      <w:pPr>
        <w:widowControl/>
        <w:numPr>
          <w:ilvl w:val="0"/>
          <w:numId w:val="5"/>
        </w:numPr>
        <w:autoSpaceDE/>
        <w:autoSpaceDN/>
        <w:ind w:right="94"/>
        <w:jc w:val="both"/>
      </w:pPr>
      <w:r w:rsidRPr="007945F7">
        <w:t>Conduct regular field visits and provide full feedbacks to the field staff on the M&amp;E System;</w:t>
      </w:r>
    </w:p>
    <w:p w14:paraId="1B8BDEB8" w14:textId="77777777" w:rsidR="007945F7" w:rsidRPr="007945F7" w:rsidRDefault="007945F7" w:rsidP="007945F7">
      <w:pPr>
        <w:widowControl/>
        <w:numPr>
          <w:ilvl w:val="0"/>
          <w:numId w:val="5"/>
        </w:numPr>
        <w:autoSpaceDE/>
        <w:autoSpaceDN/>
        <w:ind w:right="94"/>
        <w:jc w:val="both"/>
      </w:pPr>
      <w:r w:rsidRPr="007945F7">
        <w:t>Provide inputs in the development of the overall monitoring and reporting system of the program as per programmed log-frame;</w:t>
      </w:r>
    </w:p>
    <w:p w14:paraId="5FEBFC81" w14:textId="77777777" w:rsidR="007945F7" w:rsidRPr="007945F7" w:rsidRDefault="007945F7" w:rsidP="007945F7">
      <w:pPr>
        <w:widowControl/>
        <w:numPr>
          <w:ilvl w:val="0"/>
          <w:numId w:val="5"/>
        </w:numPr>
        <w:autoSpaceDE/>
        <w:autoSpaceDN/>
        <w:ind w:right="94"/>
        <w:jc w:val="both"/>
      </w:pPr>
      <w:r w:rsidRPr="007945F7">
        <w:t>Receive on time reports from the field and forward the reports in the designed format to UPP Office;</w:t>
      </w:r>
    </w:p>
    <w:p w14:paraId="7B42BB86" w14:textId="77777777" w:rsidR="007945F7" w:rsidRPr="007945F7" w:rsidRDefault="007945F7" w:rsidP="007945F7">
      <w:pPr>
        <w:widowControl/>
        <w:numPr>
          <w:ilvl w:val="0"/>
          <w:numId w:val="5"/>
        </w:numPr>
        <w:autoSpaceDE/>
        <w:autoSpaceDN/>
        <w:ind w:right="94"/>
        <w:jc w:val="both"/>
      </w:pPr>
      <w:r w:rsidRPr="007945F7">
        <w:t>Assist in the design of a comprehensive reporting system across the program;</w:t>
      </w:r>
    </w:p>
    <w:p w14:paraId="4A20FBA4" w14:textId="77777777" w:rsidR="007945F7" w:rsidRDefault="007945F7" w:rsidP="007945F7">
      <w:pPr>
        <w:widowControl/>
        <w:numPr>
          <w:ilvl w:val="0"/>
          <w:numId w:val="5"/>
        </w:numPr>
        <w:autoSpaceDE/>
        <w:autoSpaceDN/>
        <w:ind w:right="94"/>
        <w:jc w:val="both"/>
      </w:pPr>
      <w:r w:rsidRPr="007945F7">
        <w:t>Perform other duties as it may be required and assigned by the higher authority.</w:t>
      </w:r>
    </w:p>
    <w:p w14:paraId="7E8A38AE" w14:textId="77777777" w:rsidR="007945F7" w:rsidRPr="007945F7" w:rsidRDefault="007945F7" w:rsidP="007945F7">
      <w:pPr>
        <w:widowControl/>
        <w:autoSpaceDE/>
        <w:autoSpaceDN/>
        <w:ind w:left="720" w:right="94"/>
        <w:jc w:val="both"/>
      </w:pPr>
    </w:p>
    <w:p w14:paraId="6E629512" w14:textId="77777777" w:rsidR="007945F7" w:rsidRPr="007945F7" w:rsidRDefault="007945F7" w:rsidP="007945F7">
      <w:pPr>
        <w:ind w:left="360"/>
        <w:rPr>
          <w:rFonts w:eastAsia="Arial" w:hAnsi="Arial" w:cs="Arial"/>
          <w:b/>
          <w:bCs/>
          <w:spacing w:val="-2"/>
          <w:sz w:val="24"/>
          <w:szCs w:val="24"/>
        </w:rPr>
      </w:pPr>
      <w:r w:rsidRPr="007945F7">
        <w:rPr>
          <w:rFonts w:eastAsia="Arial" w:hAnsi="Arial" w:cs="Arial"/>
          <w:b/>
          <w:bCs/>
          <w:spacing w:val="-2"/>
          <w:sz w:val="24"/>
          <w:szCs w:val="24"/>
        </w:rPr>
        <w:t xml:space="preserve">Partnership </w:t>
      </w:r>
    </w:p>
    <w:p w14:paraId="56FDD337" w14:textId="77777777" w:rsidR="007945F7" w:rsidRPr="00E5514D" w:rsidRDefault="007945F7" w:rsidP="007945F7">
      <w:pPr>
        <w:ind w:left="360"/>
        <w:rPr>
          <w:rFonts w:ascii="Arial" w:hAnsi="Arial"/>
          <w:b/>
          <w:u w:val="single"/>
        </w:rPr>
      </w:pPr>
    </w:p>
    <w:p w14:paraId="629CD299" w14:textId="77777777" w:rsidR="007945F7" w:rsidRPr="007945F7" w:rsidRDefault="007945F7" w:rsidP="007945F7">
      <w:pPr>
        <w:widowControl/>
        <w:numPr>
          <w:ilvl w:val="0"/>
          <w:numId w:val="5"/>
        </w:numPr>
        <w:autoSpaceDE/>
        <w:autoSpaceDN/>
        <w:ind w:right="94"/>
        <w:jc w:val="both"/>
      </w:pPr>
      <w:r w:rsidRPr="007945F7">
        <w:t>The MEAL officer will be responsible for developing/sharing of MEAL tools with IMs and providing training for MEAL implementation to project partners.</w:t>
      </w:r>
    </w:p>
    <w:p w14:paraId="35482DD2" w14:textId="77777777" w:rsidR="007945F7" w:rsidRPr="007945F7" w:rsidRDefault="007945F7" w:rsidP="007945F7">
      <w:pPr>
        <w:widowControl/>
        <w:numPr>
          <w:ilvl w:val="0"/>
          <w:numId w:val="5"/>
        </w:numPr>
        <w:autoSpaceDE/>
        <w:autoSpaceDN/>
        <w:ind w:right="94"/>
        <w:jc w:val="both"/>
      </w:pPr>
      <w:r w:rsidRPr="007945F7">
        <w:t>In collaboration with MEAL Manager, provide routine periodic partner monitoring visits, and provide regular guidance and support to ensure the partner’s effective implementation of MEAL according to UPP standards and donor requirements</w:t>
      </w:r>
    </w:p>
    <w:p w14:paraId="2D129CE5" w14:textId="77777777" w:rsidR="007945F7" w:rsidRPr="007945F7" w:rsidRDefault="007945F7" w:rsidP="007945F7">
      <w:pPr>
        <w:ind w:left="360"/>
        <w:rPr>
          <w:rFonts w:eastAsia="Arial" w:hAnsi="Arial" w:cs="Arial"/>
          <w:b/>
          <w:bCs/>
          <w:spacing w:val="-2"/>
          <w:sz w:val="24"/>
          <w:szCs w:val="24"/>
        </w:rPr>
      </w:pPr>
      <w:r w:rsidRPr="007945F7">
        <w:rPr>
          <w:rFonts w:eastAsia="Arial" w:hAnsi="Arial" w:cs="Arial"/>
          <w:b/>
          <w:bCs/>
          <w:spacing w:val="-2"/>
          <w:sz w:val="24"/>
          <w:szCs w:val="24"/>
        </w:rPr>
        <w:t xml:space="preserve">Planning and Reporting: </w:t>
      </w:r>
    </w:p>
    <w:p w14:paraId="3E19BB3C" w14:textId="77777777" w:rsidR="007945F7" w:rsidRPr="007945F7" w:rsidRDefault="007945F7" w:rsidP="007945F7">
      <w:pPr>
        <w:widowControl/>
        <w:numPr>
          <w:ilvl w:val="0"/>
          <w:numId w:val="5"/>
        </w:numPr>
        <w:autoSpaceDE/>
        <w:autoSpaceDN/>
        <w:ind w:right="94"/>
        <w:jc w:val="both"/>
      </w:pPr>
      <w:r w:rsidRPr="007945F7">
        <w:t>Provide day-to-day direct support to the project team in preparation and reviewing of annual and quarterly project plans and project reports, ensuring that project reports meet UPP reporting standards.</w:t>
      </w:r>
    </w:p>
    <w:p w14:paraId="455B3286" w14:textId="77777777" w:rsidR="007945F7" w:rsidRPr="007945F7" w:rsidRDefault="007945F7" w:rsidP="007945F7">
      <w:pPr>
        <w:widowControl/>
        <w:autoSpaceDE/>
        <w:autoSpaceDN/>
        <w:ind w:left="720" w:right="94"/>
        <w:jc w:val="both"/>
      </w:pPr>
    </w:p>
    <w:p w14:paraId="1BBC97A2" w14:textId="77777777" w:rsidR="007A23E5" w:rsidRDefault="007A23E5" w:rsidP="007A23E5">
      <w:pPr>
        <w:ind w:left="720" w:hanging="360"/>
      </w:pPr>
    </w:p>
    <w:p w14:paraId="2D11DF25" w14:textId="77777777" w:rsidR="007A23E5" w:rsidRPr="001E75B2" w:rsidRDefault="007A23E5" w:rsidP="007A23E5">
      <w:pPr>
        <w:pStyle w:val="BodyText"/>
        <w:numPr>
          <w:ilvl w:val="0"/>
          <w:numId w:val="8"/>
        </w:numPr>
        <w:rPr>
          <w:rFonts w:eastAsia="Arial" w:hAnsi="Arial" w:cs="Arial"/>
          <w:b/>
          <w:bCs/>
          <w:spacing w:val="-2"/>
          <w:sz w:val="28"/>
          <w:szCs w:val="28"/>
          <w:u w:val="single"/>
        </w:rPr>
      </w:pPr>
      <w:r w:rsidRPr="001E75B2">
        <w:rPr>
          <w:rFonts w:eastAsia="Arial" w:hAnsi="Arial" w:cs="Arial"/>
          <w:b/>
          <w:bCs/>
          <w:spacing w:val="-2"/>
          <w:sz w:val="28"/>
          <w:szCs w:val="28"/>
          <w:u w:val="single"/>
        </w:rPr>
        <w:t>Job requirement</w:t>
      </w:r>
      <w:r>
        <w:rPr>
          <w:rFonts w:eastAsia="Arial" w:hAnsi="Arial" w:cs="Arial"/>
          <w:b/>
          <w:bCs/>
          <w:spacing w:val="-2"/>
          <w:sz w:val="28"/>
          <w:szCs w:val="28"/>
          <w:u w:val="single"/>
        </w:rPr>
        <w:t>s</w:t>
      </w:r>
      <w:r w:rsidRPr="001E75B2">
        <w:rPr>
          <w:rFonts w:eastAsia="Arial" w:hAnsi="Arial" w:cs="Arial"/>
          <w:b/>
          <w:bCs/>
          <w:spacing w:val="-2"/>
          <w:sz w:val="28"/>
          <w:szCs w:val="28"/>
          <w:u w:val="single"/>
        </w:rPr>
        <w:t>:</w:t>
      </w:r>
    </w:p>
    <w:p w14:paraId="21AA583F" w14:textId="77777777" w:rsidR="007A23E5" w:rsidRPr="00C960C1" w:rsidRDefault="007A23E5" w:rsidP="007A23E5">
      <w:pPr>
        <w:widowControl/>
        <w:autoSpaceDE/>
        <w:autoSpaceDN/>
        <w:jc w:val="both"/>
      </w:pPr>
    </w:p>
    <w:p w14:paraId="1F083F82" w14:textId="77777777" w:rsidR="007A23E5" w:rsidRPr="001E75B2" w:rsidRDefault="007A23E5" w:rsidP="007A23E5">
      <w:pPr>
        <w:pStyle w:val="NormalWeb"/>
        <w:numPr>
          <w:ilvl w:val="0"/>
          <w:numId w:val="6"/>
        </w:numPr>
        <w:spacing w:before="0" w:beforeAutospacing="0" w:after="0" w:afterAutospacing="0"/>
        <w:rPr>
          <w:rFonts w:ascii="Calibri" w:eastAsia="Calibri" w:hAnsi="Calibri" w:cs="Calibri"/>
          <w:b/>
          <w:bCs/>
          <w:sz w:val="22"/>
          <w:szCs w:val="22"/>
        </w:rPr>
      </w:pPr>
      <w:r w:rsidRPr="001E75B2">
        <w:rPr>
          <w:rFonts w:ascii="Calibri" w:eastAsia="Calibri" w:hAnsi="Calibri" w:cs="Calibri"/>
          <w:b/>
          <w:bCs/>
          <w:sz w:val="22"/>
          <w:szCs w:val="22"/>
        </w:rPr>
        <w:t>Education background:</w:t>
      </w:r>
    </w:p>
    <w:p w14:paraId="4A7FB4C6" w14:textId="77777777" w:rsidR="00EC3743" w:rsidRPr="007945F7" w:rsidRDefault="00EC3743" w:rsidP="00EC3743">
      <w:pPr>
        <w:widowControl/>
        <w:autoSpaceDE/>
        <w:autoSpaceDN/>
        <w:ind w:left="720" w:right="94"/>
        <w:jc w:val="both"/>
      </w:pPr>
      <w:r w:rsidRPr="007945F7">
        <w:t>Minimum of a bachelor’s degree.</w:t>
      </w:r>
    </w:p>
    <w:p w14:paraId="3186799E" w14:textId="77777777" w:rsidR="007A23E5" w:rsidRPr="001E75B2" w:rsidRDefault="007A23E5" w:rsidP="007A23E5">
      <w:pPr>
        <w:pStyle w:val="NormalWeb"/>
        <w:spacing w:before="0" w:beforeAutospacing="0" w:after="0" w:afterAutospacing="0"/>
        <w:ind w:left="720"/>
        <w:rPr>
          <w:rFonts w:ascii="Calibri" w:eastAsia="Calibri" w:hAnsi="Calibri" w:cs="Calibri"/>
          <w:sz w:val="22"/>
          <w:szCs w:val="22"/>
        </w:rPr>
      </w:pPr>
    </w:p>
    <w:p w14:paraId="6CB86FA4" w14:textId="77777777" w:rsidR="00EC3743" w:rsidRPr="00C920EB" w:rsidRDefault="00EC3743" w:rsidP="00EC3743">
      <w:pPr>
        <w:pStyle w:val="NormalWeb"/>
        <w:numPr>
          <w:ilvl w:val="0"/>
          <w:numId w:val="6"/>
        </w:numPr>
        <w:spacing w:before="0" w:beforeAutospacing="0" w:after="0" w:afterAutospacing="0"/>
        <w:rPr>
          <w:rFonts w:ascii="Arial" w:hAnsi="Arial"/>
          <w:b/>
          <w:u w:val="single"/>
        </w:rPr>
      </w:pPr>
      <w:r w:rsidRPr="00EC3743">
        <w:rPr>
          <w:rFonts w:ascii="Calibri" w:eastAsia="Calibri" w:hAnsi="Calibri" w:cs="Calibri"/>
          <w:b/>
          <w:bCs/>
          <w:sz w:val="22"/>
          <w:szCs w:val="22"/>
        </w:rPr>
        <w:t>Accountability:</w:t>
      </w:r>
    </w:p>
    <w:p w14:paraId="7A9FC9EE" w14:textId="77777777" w:rsidR="00EC3743" w:rsidRPr="00EC3743" w:rsidRDefault="00EC3743" w:rsidP="00EC3743">
      <w:pPr>
        <w:widowControl/>
        <w:autoSpaceDE/>
        <w:autoSpaceDN/>
        <w:ind w:left="720" w:right="94"/>
        <w:jc w:val="both"/>
      </w:pPr>
      <w:r w:rsidRPr="00EC3743">
        <w:t xml:space="preserve">Holds with </w:t>
      </w:r>
      <w:proofErr w:type="spellStart"/>
      <w:r w:rsidRPr="00EC3743">
        <w:t>MEAl</w:t>
      </w:r>
      <w:proofErr w:type="spellEnd"/>
      <w:r w:rsidRPr="00EC3743">
        <w:t xml:space="preserve"> manager, for making decisions, managing resources efficiently, achieving and role modeling UPP values.</w:t>
      </w:r>
    </w:p>
    <w:p w14:paraId="5F12AA44" w14:textId="77777777" w:rsidR="00EC3743" w:rsidRPr="00EC3743" w:rsidRDefault="00EC3743" w:rsidP="00EC3743">
      <w:pPr>
        <w:widowControl/>
        <w:autoSpaceDE/>
        <w:autoSpaceDN/>
        <w:ind w:left="720" w:right="94"/>
        <w:jc w:val="both"/>
      </w:pPr>
      <w:r w:rsidRPr="00EC3743">
        <w:t>Holds the team and partners accountable to deliver on their responsibilities – giving them the freedom to deliver in the best way they see fit, providing the necessary development to improve performance and applying appropriate consequences when results are not achieved.</w:t>
      </w:r>
    </w:p>
    <w:p w14:paraId="6A1AE7D0" w14:textId="77777777" w:rsidR="00EC3743" w:rsidRPr="00EC3743" w:rsidRDefault="00EC3743" w:rsidP="00EC3743">
      <w:pPr>
        <w:widowControl/>
        <w:autoSpaceDE/>
        <w:autoSpaceDN/>
        <w:ind w:left="720" w:right="94"/>
        <w:jc w:val="both"/>
      </w:pPr>
    </w:p>
    <w:p w14:paraId="253C1318" w14:textId="77777777" w:rsidR="00EC3743" w:rsidRPr="00EC3743" w:rsidRDefault="00EC3743" w:rsidP="00EC3743">
      <w:pPr>
        <w:pStyle w:val="NormalWeb"/>
        <w:numPr>
          <w:ilvl w:val="0"/>
          <w:numId w:val="6"/>
        </w:numPr>
        <w:spacing w:before="0" w:beforeAutospacing="0" w:after="0" w:afterAutospacing="0"/>
        <w:rPr>
          <w:rFonts w:ascii="Calibri" w:eastAsia="Calibri" w:hAnsi="Calibri" w:cs="Calibri"/>
          <w:b/>
          <w:bCs/>
          <w:sz w:val="22"/>
          <w:szCs w:val="22"/>
        </w:rPr>
      </w:pPr>
      <w:r w:rsidRPr="00EC3743">
        <w:rPr>
          <w:rFonts w:ascii="Calibri" w:eastAsia="Calibri" w:hAnsi="Calibri" w:cs="Calibri"/>
          <w:b/>
          <w:bCs/>
          <w:sz w:val="22"/>
          <w:szCs w:val="22"/>
        </w:rPr>
        <w:t>Collaboration:</w:t>
      </w:r>
    </w:p>
    <w:p w14:paraId="0CB55537" w14:textId="77777777" w:rsidR="00EC3743" w:rsidRPr="00EC3743" w:rsidRDefault="00EC3743" w:rsidP="00EC3743">
      <w:pPr>
        <w:widowControl/>
        <w:autoSpaceDE/>
        <w:autoSpaceDN/>
        <w:ind w:left="720" w:right="94"/>
        <w:jc w:val="both"/>
      </w:pPr>
      <w:r w:rsidRPr="00EC3743">
        <w:t>Builds and maintains effective relationships with their team, colleagues, Members and external partners and supporters.</w:t>
      </w:r>
    </w:p>
    <w:p w14:paraId="2392DC20" w14:textId="77777777" w:rsidR="00EC3743" w:rsidRPr="00EC3743" w:rsidRDefault="00EC3743" w:rsidP="00EC3743">
      <w:pPr>
        <w:widowControl/>
        <w:autoSpaceDE/>
        <w:autoSpaceDN/>
        <w:ind w:left="720" w:right="94"/>
        <w:jc w:val="both"/>
      </w:pPr>
      <w:r w:rsidRPr="00EC3743">
        <w:t>Values diversity sees it as a source of competitive strength.</w:t>
      </w:r>
    </w:p>
    <w:p w14:paraId="5413737E" w14:textId="77777777" w:rsidR="00EC3743" w:rsidRPr="00EC3743" w:rsidRDefault="00EC3743" w:rsidP="00EC3743">
      <w:pPr>
        <w:widowControl/>
        <w:autoSpaceDE/>
        <w:autoSpaceDN/>
        <w:ind w:left="720" w:right="94"/>
        <w:jc w:val="both"/>
      </w:pPr>
      <w:r w:rsidRPr="00EC3743">
        <w:t>Approachable, good listener, easy to talk to.</w:t>
      </w:r>
    </w:p>
    <w:p w14:paraId="545F7280" w14:textId="77777777" w:rsidR="00EC3743" w:rsidRDefault="00EC3743" w:rsidP="00EC3743">
      <w:pPr>
        <w:pStyle w:val="NormalWeb"/>
        <w:spacing w:before="0" w:beforeAutospacing="0" w:after="0" w:afterAutospacing="0"/>
        <w:ind w:left="720"/>
        <w:rPr>
          <w:rFonts w:ascii="Calibri" w:eastAsia="Calibri" w:hAnsi="Calibri" w:cs="Calibri"/>
          <w:b/>
          <w:bCs/>
          <w:sz w:val="22"/>
          <w:szCs w:val="22"/>
        </w:rPr>
      </w:pPr>
    </w:p>
    <w:p w14:paraId="0EF46084" w14:textId="2854B2E3" w:rsidR="007A23E5" w:rsidRDefault="007A23E5" w:rsidP="007A23E5">
      <w:pPr>
        <w:pStyle w:val="NormalWeb"/>
        <w:numPr>
          <w:ilvl w:val="0"/>
          <w:numId w:val="6"/>
        </w:numPr>
        <w:spacing w:before="0" w:beforeAutospacing="0" w:after="0" w:afterAutospacing="0"/>
        <w:rPr>
          <w:rFonts w:ascii="Calibri" w:eastAsia="Calibri" w:hAnsi="Calibri" w:cs="Calibri"/>
          <w:b/>
          <w:bCs/>
          <w:sz w:val="22"/>
          <w:szCs w:val="22"/>
        </w:rPr>
      </w:pPr>
      <w:r w:rsidRPr="001E75B2">
        <w:rPr>
          <w:rFonts w:ascii="Calibri" w:eastAsia="Calibri" w:hAnsi="Calibri" w:cs="Calibri"/>
          <w:b/>
          <w:bCs/>
          <w:sz w:val="22"/>
          <w:szCs w:val="22"/>
        </w:rPr>
        <w:t>Knowledge and Experience:</w:t>
      </w:r>
    </w:p>
    <w:p w14:paraId="2E831782" w14:textId="77777777" w:rsidR="007945F7" w:rsidRPr="007945F7" w:rsidRDefault="007945F7" w:rsidP="00EC3743">
      <w:pPr>
        <w:widowControl/>
        <w:autoSpaceDE/>
        <w:autoSpaceDN/>
        <w:ind w:left="720" w:right="94"/>
        <w:jc w:val="both"/>
      </w:pPr>
      <w:r w:rsidRPr="007945F7">
        <w:t>Minimum of three years of working experience in monitoring and evaluation working experience (preferably in Health/protection/Livelihood-related programs with an International NGO).</w:t>
      </w:r>
    </w:p>
    <w:p w14:paraId="76298F8B" w14:textId="77777777" w:rsidR="007945F7" w:rsidRPr="007945F7" w:rsidRDefault="007945F7" w:rsidP="00EC3743">
      <w:pPr>
        <w:widowControl/>
        <w:autoSpaceDE/>
        <w:autoSpaceDN/>
        <w:ind w:left="720" w:right="94"/>
        <w:jc w:val="both"/>
      </w:pPr>
      <w:r w:rsidRPr="007945F7">
        <w:t>Knowledge and use of various survey methods for monitoring different programs.</w:t>
      </w:r>
    </w:p>
    <w:p w14:paraId="3374C5FA" w14:textId="77777777" w:rsidR="007945F7" w:rsidRPr="007945F7" w:rsidRDefault="007945F7" w:rsidP="00EC3743">
      <w:pPr>
        <w:widowControl/>
        <w:autoSpaceDE/>
        <w:autoSpaceDN/>
        <w:ind w:left="720" w:right="94"/>
        <w:jc w:val="both"/>
      </w:pPr>
      <w:r w:rsidRPr="007945F7">
        <w:lastRenderedPageBreak/>
        <w:t>Additional training and experience in biostatistics or monitoring and evaluation and MIS of an added advantage.</w:t>
      </w:r>
    </w:p>
    <w:p w14:paraId="21DBD2AD" w14:textId="77777777" w:rsidR="007945F7" w:rsidRPr="007945F7" w:rsidRDefault="007945F7" w:rsidP="00EC3743">
      <w:pPr>
        <w:widowControl/>
        <w:autoSpaceDE/>
        <w:autoSpaceDN/>
        <w:ind w:left="720" w:right="94"/>
        <w:jc w:val="both"/>
      </w:pPr>
      <w:r w:rsidRPr="007945F7">
        <w:t>Strong analytical skills and strategic planning abilities.</w:t>
      </w:r>
    </w:p>
    <w:p w14:paraId="092DFBEF" w14:textId="77777777" w:rsidR="007945F7" w:rsidRPr="007945F7" w:rsidRDefault="007945F7" w:rsidP="00EC3743">
      <w:pPr>
        <w:widowControl/>
        <w:autoSpaceDE/>
        <w:autoSpaceDN/>
        <w:ind w:left="720" w:right="94"/>
        <w:jc w:val="both"/>
      </w:pPr>
      <w:r w:rsidRPr="007945F7">
        <w:t>Ability to establish and maintain conducive collegial relations and perform effectively as a member of a team.</w:t>
      </w:r>
    </w:p>
    <w:p w14:paraId="4426C56F" w14:textId="77777777" w:rsidR="007945F7" w:rsidRPr="007945F7" w:rsidRDefault="007945F7" w:rsidP="00EC3743">
      <w:pPr>
        <w:widowControl/>
        <w:autoSpaceDE/>
        <w:autoSpaceDN/>
        <w:ind w:left="720" w:right="94"/>
        <w:jc w:val="both"/>
      </w:pPr>
      <w:r w:rsidRPr="007945F7">
        <w:t>Willingness to travel and work in different areas.</w:t>
      </w:r>
    </w:p>
    <w:p w14:paraId="1E71035A" w14:textId="77777777" w:rsidR="007945F7" w:rsidRPr="007945F7" w:rsidRDefault="007945F7" w:rsidP="00EC3743">
      <w:pPr>
        <w:widowControl/>
        <w:autoSpaceDE/>
        <w:autoSpaceDN/>
        <w:ind w:left="720" w:right="94"/>
        <w:jc w:val="both"/>
      </w:pPr>
      <w:r w:rsidRPr="007945F7">
        <w:t>Excellent documentation skills are a must. Microsoft Office especially Word, spreadsheet (Excel), Access applications).</w:t>
      </w:r>
    </w:p>
    <w:p w14:paraId="4041B2B6" w14:textId="709A46DE" w:rsidR="007945F7" w:rsidRPr="007945F7" w:rsidRDefault="007945F7" w:rsidP="00EC3743">
      <w:pPr>
        <w:widowControl/>
        <w:autoSpaceDE/>
        <w:autoSpaceDN/>
        <w:ind w:left="720" w:right="94"/>
        <w:jc w:val="both"/>
      </w:pPr>
      <w:r w:rsidRPr="007945F7">
        <w:t>Availability and willingness to work extra hours during times of humanitarian responses</w:t>
      </w:r>
    </w:p>
    <w:p w14:paraId="49D588E3" w14:textId="77777777" w:rsidR="007945F7" w:rsidRPr="007945F7" w:rsidRDefault="007945F7" w:rsidP="00EC3743">
      <w:pPr>
        <w:widowControl/>
        <w:autoSpaceDE/>
        <w:autoSpaceDN/>
        <w:ind w:left="720" w:right="94"/>
        <w:jc w:val="both"/>
      </w:pPr>
      <w:r w:rsidRPr="007945F7">
        <w:t>Excellent time management skills and ability to multi-task and prioritize work;</w:t>
      </w:r>
    </w:p>
    <w:p w14:paraId="1FF139CB" w14:textId="77777777" w:rsidR="007945F7" w:rsidRPr="007945F7" w:rsidRDefault="007945F7" w:rsidP="00EC3743">
      <w:pPr>
        <w:widowControl/>
        <w:autoSpaceDE/>
        <w:autoSpaceDN/>
        <w:ind w:left="720" w:right="94"/>
        <w:jc w:val="both"/>
      </w:pPr>
      <w:r w:rsidRPr="007945F7">
        <w:t>Attention to details and strong problem-solving skills;</w:t>
      </w:r>
    </w:p>
    <w:p w14:paraId="0442E59C" w14:textId="77777777" w:rsidR="007945F7" w:rsidRPr="007945F7" w:rsidRDefault="007945F7" w:rsidP="00EC3743">
      <w:pPr>
        <w:widowControl/>
        <w:autoSpaceDE/>
        <w:autoSpaceDN/>
        <w:ind w:left="720" w:right="94"/>
        <w:jc w:val="both"/>
      </w:pPr>
      <w:r w:rsidRPr="007945F7">
        <w:t>Knowledge of Human Rights standards, NGO code of conduct and structure (previous NGO experience is an advantage).</w:t>
      </w:r>
    </w:p>
    <w:p w14:paraId="156F4261" w14:textId="77777777" w:rsidR="007945F7" w:rsidRPr="007945F7" w:rsidRDefault="007945F7" w:rsidP="00EC3743">
      <w:pPr>
        <w:widowControl/>
        <w:autoSpaceDE/>
        <w:autoSpaceDN/>
        <w:ind w:left="720" w:right="94"/>
        <w:jc w:val="both"/>
      </w:pPr>
      <w:r w:rsidRPr="007945F7">
        <w:t>Proficiency in MS Office, especially in Microsoft Word and Microsoft Excel;</w:t>
      </w:r>
    </w:p>
    <w:p w14:paraId="47DC6287" w14:textId="77777777" w:rsidR="007A23E5" w:rsidRPr="001E75B2" w:rsidRDefault="007A23E5" w:rsidP="00EC3743">
      <w:pPr>
        <w:widowControl/>
        <w:autoSpaceDE/>
        <w:autoSpaceDN/>
        <w:ind w:left="720" w:right="94"/>
        <w:jc w:val="both"/>
      </w:pPr>
    </w:p>
    <w:p w14:paraId="6CBCC19D" w14:textId="77777777" w:rsidR="007A23E5" w:rsidRPr="001E75B2" w:rsidRDefault="007A23E5" w:rsidP="007A23E5">
      <w:pPr>
        <w:pStyle w:val="NormalWeb"/>
        <w:numPr>
          <w:ilvl w:val="0"/>
          <w:numId w:val="6"/>
        </w:numPr>
        <w:spacing w:before="0" w:beforeAutospacing="0" w:after="0" w:afterAutospacing="0"/>
        <w:rPr>
          <w:rFonts w:ascii="Calibri" w:eastAsia="Calibri" w:hAnsi="Calibri" w:cs="Calibri"/>
          <w:b/>
          <w:bCs/>
          <w:sz w:val="22"/>
          <w:szCs w:val="22"/>
        </w:rPr>
      </w:pPr>
      <w:r w:rsidRPr="001E75B2">
        <w:rPr>
          <w:rFonts w:ascii="Calibri" w:eastAsia="Calibri" w:hAnsi="Calibri" w:cs="Calibri"/>
          <w:b/>
          <w:bCs/>
          <w:sz w:val="22"/>
          <w:szCs w:val="22"/>
        </w:rPr>
        <w:t>Languages:</w:t>
      </w:r>
    </w:p>
    <w:p w14:paraId="567534AE" w14:textId="77777777" w:rsidR="007945F7" w:rsidRPr="007945F7" w:rsidRDefault="007945F7" w:rsidP="007945F7">
      <w:pPr>
        <w:widowControl/>
        <w:autoSpaceDE/>
        <w:autoSpaceDN/>
        <w:ind w:left="720" w:right="94"/>
        <w:jc w:val="both"/>
      </w:pPr>
      <w:r w:rsidRPr="007945F7">
        <w:t>Fluency in English (excellent), Arabic.</w:t>
      </w:r>
    </w:p>
    <w:p w14:paraId="18781EFD" w14:textId="77777777" w:rsidR="007A23E5" w:rsidRDefault="007A23E5" w:rsidP="007A23E5"/>
    <w:p w14:paraId="43C407B9" w14:textId="77777777" w:rsidR="007A23E5" w:rsidRDefault="007A23E5" w:rsidP="007A23E5">
      <w:pPr>
        <w:widowControl/>
        <w:autoSpaceDE/>
        <w:autoSpaceDN/>
        <w:jc w:val="both"/>
      </w:pPr>
    </w:p>
    <w:p w14:paraId="1500E2D0" w14:textId="77777777" w:rsidR="001E75B2" w:rsidRDefault="001E75B2" w:rsidP="001E75B2">
      <w:pPr>
        <w:widowControl/>
        <w:autoSpaceDE/>
        <w:autoSpaceDN/>
        <w:jc w:val="both"/>
      </w:pPr>
    </w:p>
    <w:p w14:paraId="0E0E531B" w14:textId="77777777" w:rsidR="000D608F" w:rsidRDefault="000D608F" w:rsidP="001E75B2">
      <w:pPr>
        <w:ind w:right="94"/>
        <w:jc w:val="both"/>
      </w:pPr>
    </w:p>
    <w:tbl>
      <w:tblPr>
        <w:tblStyle w:val="TableGrid"/>
        <w:tblW w:w="11303" w:type="dxa"/>
        <w:shd w:val="clear" w:color="auto" w:fill="BFBFBF" w:themeFill="background1" w:themeFillShade="BF"/>
        <w:tblLook w:val="04A0" w:firstRow="1" w:lastRow="0" w:firstColumn="1" w:lastColumn="0" w:noHBand="0" w:noVBand="1"/>
      </w:tblPr>
      <w:tblGrid>
        <w:gridCol w:w="11303"/>
      </w:tblGrid>
      <w:tr w:rsidR="001E75B2" w14:paraId="0849B461" w14:textId="77777777" w:rsidTr="001E75B2">
        <w:trPr>
          <w:trHeight w:val="1086"/>
        </w:trPr>
        <w:tc>
          <w:tcPr>
            <w:tcW w:w="11303" w:type="dxa"/>
            <w:shd w:val="clear" w:color="auto" w:fill="BFBFBF" w:themeFill="background1" w:themeFillShade="BF"/>
          </w:tcPr>
          <w:p w14:paraId="5696F113" w14:textId="77777777" w:rsidR="001E75B2" w:rsidRPr="001E75B2" w:rsidRDefault="001E75B2" w:rsidP="001E75B2">
            <w:pPr>
              <w:ind w:right="94"/>
              <w:jc w:val="center"/>
              <w:rPr>
                <w:b/>
                <w:bCs/>
                <w:sz w:val="28"/>
                <w:szCs w:val="28"/>
              </w:rPr>
            </w:pPr>
            <w:r w:rsidRPr="001E75B2">
              <w:rPr>
                <w:b/>
                <w:bCs/>
                <w:sz w:val="28"/>
                <w:szCs w:val="28"/>
              </w:rPr>
              <w:t>How to apply</w:t>
            </w:r>
          </w:p>
          <w:p w14:paraId="77AB3D91" w14:textId="11973214" w:rsidR="001E75B2" w:rsidRDefault="001E75B2" w:rsidP="001E75B2">
            <w:pPr>
              <w:ind w:right="94"/>
              <w:jc w:val="both"/>
            </w:pPr>
            <w:r>
              <w:t>Thank to send your application</w:t>
            </w:r>
            <w:r w:rsidR="00EC3743">
              <w:t xml:space="preserve"> subjected of the job title</w:t>
            </w:r>
            <w:r>
              <w:t xml:space="preserve"> with a resume, cover letter, to</w:t>
            </w:r>
            <w:r w:rsidR="00A1144A">
              <w:t>:</w:t>
            </w:r>
          </w:p>
          <w:p w14:paraId="7F65D171" w14:textId="48A42693" w:rsidR="001E75B2" w:rsidRDefault="00000000" w:rsidP="001E75B2">
            <w:pPr>
              <w:ind w:right="94"/>
              <w:jc w:val="both"/>
              <w:rPr>
                <w:rtl/>
              </w:rPr>
            </w:pPr>
            <w:hyperlink r:id="rId10" w:history="1">
              <w:r w:rsidR="00A1144A" w:rsidRPr="0033663B">
                <w:rPr>
                  <w:rStyle w:val="Hyperlink"/>
                </w:rPr>
                <w:t>vacancy.syria@unponteper.it</w:t>
              </w:r>
            </w:hyperlink>
          </w:p>
          <w:p w14:paraId="0020E04E" w14:textId="77777777" w:rsidR="001E75B2" w:rsidRDefault="001E75B2" w:rsidP="001E75B2">
            <w:pPr>
              <w:ind w:right="94"/>
              <w:jc w:val="both"/>
              <w:rPr>
                <w:rtl/>
                <w:lang w:bidi="ar-IQ"/>
              </w:rPr>
            </w:pPr>
            <w:r>
              <w:t>Deadline for submitting applications: 14-Feb-2026</w:t>
            </w:r>
          </w:p>
        </w:tc>
      </w:tr>
    </w:tbl>
    <w:p w14:paraId="0E99AEE1" w14:textId="77777777" w:rsidR="001E75B2" w:rsidRPr="001E75B2" w:rsidRDefault="001E75B2" w:rsidP="001E75B2">
      <w:pPr>
        <w:ind w:right="94"/>
        <w:jc w:val="both"/>
      </w:pPr>
    </w:p>
    <w:p w14:paraId="38D6B416" w14:textId="77777777" w:rsidR="00863534" w:rsidRDefault="00863534" w:rsidP="001E75B2">
      <w:pPr>
        <w:pStyle w:val="BodyText"/>
        <w:ind w:left="630" w:hanging="630"/>
        <w:rPr>
          <w:rFonts w:eastAsia="Arial" w:hAnsi="Arial" w:cs="Arial"/>
          <w:sz w:val="24"/>
          <w:szCs w:val="24"/>
        </w:rPr>
      </w:pPr>
    </w:p>
    <w:p w14:paraId="1FC79017" w14:textId="77777777" w:rsidR="004C103C" w:rsidRDefault="004C103C" w:rsidP="001E75B2">
      <w:pPr>
        <w:jc w:val="both"/>
        <w:rPr>
          <w:sz w:val="16"/>
        </w:rPr>
        <w:sectPr w:rsidR="004C103C">
          <w:headerReference w:type="default" r:id="rId11"/>
          <w:footerReference w:type="default" r:id="rId12"/>
          <w:type w:val="continuous"/>
          <w:pgSz w:w="11910" w:h="16840"/>
          <w:pgMar w:top="2000" w:right="566" w:bottom="380" w:left="141" w:header="1806" w:footer="190" w:gutter="0"/>
          <w:cols w:space="720"/>
        </w:sectPr>
      </w:pPr>
    </w:p>
    <w:p w14:paraId="45EF874A" w14:textId="77777777" w:rsidR="004C103C" w:rsidRDefault="004C103C" w:rsidP="001E75B2">
      <w:pPr>
        <w:pStyle w:val="BodyText"/>
        <w:rPr>
          <w:sz w:val="13"/>
        </w:rPr>
      </w:pPr>
    </w:p>
    <w:p w14:paraId="1125FFEC" w14:textId="77777777" w:rsidR="004C103C" w:rsidRDefault="004C103C" w:rsidP="001E75B2">
      <w:pPr>
        <w:pStyle w:val="Heading1"/>
        <w:bidi/>
        <w:spacing w:before="0"/>
        <w:ind w:left="0" w:right="4092"/>
        <w:jc w:val="left"/>
      </w:pPr>
    </w:p>
    <w:sectPr w:rsidR="004C103C">
      <w:headerReference w:type="default" r:id="rId13"/>
      <w:footerReference w:type="default" r:id="rId14"/>
      <w:type w:val="continuous"/>
      <w:pgSz w:w="11910" w:h="16840"/>
      <w:pgMar w:top="2000" w:right="566" w:bottom="380" w:left="141" w:header="1886" w:footer="2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15455A7" w14:textId="77777777" w:rsidR="00BD254D" w:rsidRDefault="00BD254D">
      <w:r>
        <w:separator/>
      </w:r>
    </w:p>
  </w:endnote>
  <w:endnote w:type="continuationSeparator" w:id="0">
    <w:p w14:paraId="48BCBEBD" w14:textId="77777777" w:rsidR="00BD254D" w:rsidRDefault="00BD254D">
      <w:r>
        <w:continuationSeparator/>
      </w:r>
    </w:p>
  </w:endnote>
  <w:endnote w:type="continuationNotice" w:id="1">
    <w:p w14:paraId="4AAE4A4F" w14:textId="77777777" w:rsidR="00BD254D" w:rsidRDefault="00BD254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C9AC100" w14:textId="77777777" w:rsidR="004C103C" w:rsidRDefault="004C103C">
    <w:pPr>
      <w:pStyle w:val="BodyText"/>
      <w:spacing w:line="14" w:lineRule="auto"/>
      <w:rPr>
        <w:sz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A36A622" w14:textId="77777777" w:rsidR="004C103C" w:rsidRDefault="007E1D12">
    <w:pPr>
      <w:pStyle w:val="BodyText"/>
      <w:spacing w:line="14" w:lineRule="auto"/>
      <w:rPr>
        <w:sz w:val="20"/>
      </w:rPr>
    </w:pPr>
    <w:r>
      <w:rPr>
        <w:noProof/>
        <w:sz w:val="20"/>
      </w:rPr>
      <mc:AlternateContent>
        <mc:Choice Requires="wps">
          <w:drawing>
            <wp:anchor distT="0" distB="0" distL="0" distR="0" simplePos="0" relativeHeight="251658243" behindDoc="1" locked="0" layoutInCell="1" allowOverlap="1" wp14:anchorId="434F8209" wp14:editId="5C3C72F4">
              <wp:simplePos x="0" y="0"/>
              <wp:positionH relativeFrom="page">
                <wp:posOffset>527367</wp:posOffset>
              </wp:positionH>
              <wp:positionV relativeFrom="page">
                <wp:posOffset>10369550</wp:posOffset>
              </wp:positionV>
              <wp:extent cx="6678930" cy="127000"/>
              <wp:effectExtent l="0" t="0" r="0" b="0"/>
              <wp:wrapNone/>
              <wp:docPr id="8" name="Text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678930" cy="127000"/>
                      </a:xfrm>
                      <a:prstGeom prst="rect">
                        <a:avLst/>
                      </a:prstGeom>
                    </wps:spPr>
                    <wps:txbx>
                      <w:txbxContent>
                        <w:p w14:paraId="75A3AA5E" w14:textId="77777777" w:rsidR="004C103C" w:rsidRDefault="007E1D12">
                          <w:pPr>
                            <w:spacing w:line="183" w:lineRule="exact"/>
                            <w:ind w:left="20"/>
                            <w:rPr>
                              <w:sz w:val="16"/>
                            </w:rPr>
                          </w:pPr>
                          <w:proofErr w:type="spellStart"/>
                          <w:r>
                            <w:rPr>
                              <w:b/>
                              <w:sz w:val="16"/>
                            </w:rPr>
                            <w:t>Sulaymaniya</w:t>
                          </w:r>
                          <w:proofErr w:type="spellEnd"/>
                          <w:r>
                            <w:rPr>
                              <w:b/>
                              <w:spacing w:val="-3"/>
                              <w:sz w:val="16"/>
                            </w:rPr>
                            <w:t xml:space="preserve"> </w:t>
                          </w:r>
                          <w:r>
                            <w:rPr>
                              <w:b/>
                              <w:sz w:val="16"/>
                            </w:rPr>
                            <w:t>Office:</w:t>
                          </w:r>
                          <w:r>
                            <w:rPr>
                              <w:b/>
                              <w:spacing w:val="-2"/>
                              <w:sz w:val="16"/>
                            </w:rPr>
                            <w:t xml:space="preserve"> </w:t>
                          </w:r>
                          <w:proofErr w:type="spellStart"/>
                          <w:r>
                            <w:rPr>
                              <w:sz w:val="16"/>
                            </w:rPr>
                            <w:t>Sulaimaniyah</w:t>
                          </w:r>
                          <w:proofErr w:type="spellEnd"/>
                          <w:r>
                            <w:rPr>
                              <w:spacing w:val="-6"/>
                              <w:sz w:val="16"/>
                            </w:rPr>
                            <w:t xml:space="preserve"> </w:t>
                          </w:r>
                          <w:r>
                            <w:rPr>
                              <w:sz w:val="16"/>
                            </w:rPr>
                            <w:t>city,</w:t>
                          </w:r>
                          <w:r>
                            <w:rPr>
                              <w:spacing w:val="-1"/>
                              <w:sz w:val="16"/>
                            </w:rPr>
                            <w:t xml:space="preserve"> </w:t>
                          </w:r>
                          <w:proofErr w:type="spellStart"/>
                          <w:r>
                            <w:rPr>
                              <w:sz w:val="16"/>
                            </w:rPr>
                            <w:t>Sabunkaran</w:t>
                          </w:r>
                          <w:proofErr w:type="spellEnd"/>
                          <w:r>
                            <w:rPr>
                              <w:sz w:val="16"/>
                            </w:rPr>
                            <w:t>,</w:t>
                          </w:r>
                          <w:r>
                            <w:rPr>
                              <w:spacing w:val="-2"/>
                              <w:sz w:val="16"/>
                            </w:rPr>
                            <w:t xml:space="preserve"> </w:t>
                          </w:r>
                          <w:r>
                            <w:rPr>
                              <w:sz w:val="16"/>
                            </w:rPr>
                            <w:t>Quarter</w:t>
                          </w:r>
                          <w:r>
                            <w:rPr>
                              <w:spacing w:val="2"/>
                              <w:sz w:val="16"/>
                            </w:rPr>
                            <w:t xml:space="preserve"> </w:t>
                          </w:r>
                          <w:r>
                            <w:rPr>
                              <w:sz w:val="16"/>
                            </w:rPr>
                            <w:t>204,</w:t>
                          </w:r>
                          <w:r>
                            <w:rPr>
                              <w:spacing w:val="-1"/>
                              <w:sz w:val="16"/>
                            </w:rPr>
                            <w:t xml:space="preserve"> </w:t>
                          </w:r>
                          <w:r>
                            <w:rPr>
                              <w:sz w:val="16"/>
                            </w:rPr>
                            <w:t>Street</w:t>
                          </w:r>
                          <w:r>
                            <w:rPr>
                              <w:spacing w:val="-5"/>
                              <w:sz w:val="16"/>
                            </w:rPr>
                            <w:t xml:space="preserve"> </w:t>
                          </w:r>
                          <w:r>
                            <w:rPr>
                              <w:sz w:val="16"/>
                            </w:rPr>
                            <w:t>40,</w:t>
                          </w:r>
                          <w:r>
                            <w:rPr>
                              <w:spacing w:val="-2"/>
                              <w:sz w:val="16"/>
                            </w:rPr>
                            <w:t xml:space="preserve"> </w:t>
                          </w:r>
                          <w:r>
                            <w:rPr>
                              <w:sz w:val="16"/>
                            </w:rPr>
                            <w:t>building</w:t>
                          </w:r>
                          <w:r>
                            <w:rPr>
                              <w:spacing w:val="3"/>
                              <w:sz w:val="16"/>
                            </w:rPr>
                            <w:t xml:space="preserve"> </w:t>
                          </w:r>
                          <w:r>
                            <w:rPr>
                              <w:sz w:val="16"/>
                            </w:rPr>
                            <w:t>no.14,</w:t>
                          </w:r>
                          <w:r>
                            <w:rPr>
                              <w:spacing w:val="-2"/>
                              <w:sz w:val="16"/>
                            </w:rPr>
                            <w:t xml:space="preserve"> </w:t>
                          </w:r>
                          <w:r>
                            <w:rPr>
                              <w:sz w:val="16"/>
                            </w:rPr>
                            <w:t>2nd</w:t>
                          </w:r>
                          <w:r>
                            <w:rPr>
                              <w:spacing w:val="-5"/>
                              <w:sz w:val="16"/>
                            </w:rPr>
                            <w:t xml:space="preserve"> </w:t>
                          </w:r>
                          <w:r>
                            <w:rPr>
                              <w:sz w:val="16"/>
                            </w:rPr>
                            <w:t>floor,</w:t>
                          </w:r>
                          <w:r>
                            <w:rPr>
                              <w:spacing w:val="-2"/>
                              <w:sz w:val="16"/>
                            </w:rPr>
                            <w:t xml:space="preserve"> </w:t>
                          </w:r>
                          <w:r>
                            <w:rPr>
                              <w:sz w:val="16"/>
                            </w:rPr>
                            <w:t>in</w:t>
                          </w:r>
                          <w:r>
                            <w:rPr>
                              <w:spacing w:val="-5"/>
                              <w:sz w:val="16"/>
                            </w:rPr>
                            <w:t xml:space="preserve"> </w:t>
                          </w:r>
                          <w:r>
                            <w:rPr>
                              <w:sz w:val="16"/>
                            </w:rPr>
                            <w:t>front</w:t>
                          </w:r>
                          <w:r>
                            <w:rPr>
                              <w:spacing w:val="-5"/>
                              <w:sz w:val="16"/>
                            </w:rPr>
                            <w:t xml:space="preserve"> </w:t>
                          </w:r>
                          <w:r>
                            <w:rPr>
                              <w:sz w:val="16"/>
                            </w:rPr>
                            <w:t>of</w:t>
                          </w:r>
                          <w:r>
                            <w:rPr>
                              <w:spacing w:val="-1"/>
                              <w:sz w:val="16"/>
                            </w:rPr>
                            <w:t xml:space="preserve"> </w:t>
                          </w:r>
                          <w:r>
                            <w:rPr>
                              <w:sz w:val="16"/>
                            </w:rPr>
                            <w:t>Deir</w:t>
                          </w:r>
                          <w:r>
                            <w:rPr>
                              <w:spacing w:val="-7"/>
                              <w:sz w:val="16"/>
                            </w:rPr>
                            <w:t xml:space="preserve"> </w:t>
                          </w:r>
                          <w:r>
                            <w:rPr>
                              <w:sz w:val="16"/>
                            </w:rPr>
                            <w:t>Maryam</w:t>
                          </w:r>
                          <w:r>
                            <w:rPr>
                              <w:spacing w:val="-9"/>
                              <w:sz w:val="16"/>
                            </w:rPr>
                            <w:t xml:space="preserve"> </w:t>
                          </w:r>
                          <w:r>
                            <w:rPr>
                              <w:sz w:val="16"/>
                            </w:rPr>
                            <w:t>Al-Adhra,</w:t>
                          </w:r>
                          <w:r>
                            <w:rPr>
                              <w:spacing w:val="-1"/>
                              <w:sz w:val="16"/>
                            </w:rPr>
                            <w:t xml:space="preserve"> </w:t>
                          </w:r>
                          <w:r>
                            <w:rPr>
                              <w:sz w:val="16"/>
                            </w:rPr>
                            <w:t>ph.</w:t>
                          </w:r>
                          <w:r>
                            <w:rPr>
                              <w:spacing w:val="-1"/>
                              <w:sz w:val="16"/>
                            </w:rPr>
                            <w:t xml:space="preserve"> </w:t>
                          </w:r>
                          <w:r>
                            <w:rPr>
                              <w:sz w:val="16"/>
                            </w:rPr>
                            <w:t>(+964)</w:t>
                          </w:r>
                          <w:r>
                            <w:rPr>
                              <w:spacing w:val="-1"/>
                              <w:sz w:val="16"/>
                            </w:rPr>
                            <w:t xml:space="preserve"> </w:t>
                          </w:r>
                          <w:r>
                            <w:rPr>
                              <w:sz w:val="16"/>
                            </w:rPr>
                            <w:t>770</w:t>
                          </w:r>
                          <w:r>
                            <w:rPr>
                              <w:spacing w:val="-3"/>
                              <w:sz w:val="16"/>
                            </w:rPr>
                            <w:t xml:space="preserve"> </w:t>
                          </w:r>
                          <w:r>
                            <w:rPr>
                              <w:sz w:val="16"/>
                            </w:rPr>
                            <w:t>453</w:t>
                          </w:r>
                          <w:r>
                            <w:rPr>
                              <w:spacing w:val="-3"/>
                              <w:sz w:val="16"/>
                            </w:rPr>
                            <w:t xml:space="preserve"> </w:t>
                          </w:r>
                          <w:r>
                            <w:rPr>
                              <w:sz w:val="16"/>
                            </w:rPr>
                            <w:t>86</w:t>
                          </w:r>
                          <w:r>
                            <w:rPr>
                              <w:spacing w:val="-2"/>
                              <w:sz w:val="16"/>
                            </w:rPr>
                            <w:t xml:space="preserve"> </w:t>
                          </w:r>
                          <w:r>
                            <w:rPr>
                              <w:spacing w:val="-5"/>
                              <w:sz w:val="16"/>
                            </w:rPr>
                            <w:t>80</w:t>
                          </w:r>
                        </w:p>
                      </w:txbxContent>
                    </wps:txbx>
                    <wps:bodyPr wrap="square" lIns="0" tIns="0" rIns="0" bIns="0" rtlCol="0">
                      <a:noAutofit/>
                    </wps:bodyPr>
                  </wps:wsp>
                </a:graphicData>
              </a:graphic>
            </wp:anchor>
          </w:drawing>
        </mc:Choice>
        <mc:Fallback>
          <w:pict>
            <v:shapetype w14:anchorId="434F8209" id="_x0000_t202" coordsize="21600,21600" o:spt="202" path="m,l,21600r21600,l21600,xe">
              <v:stroke joinstyle="miter"/>
              <v:path gradientshapeok="t" o:connecttype="rect"/>
            </v:shapetype>
            <v:shape id="Textbox 8" o:spid="_x0000_s1028" type="#_x0000_t202" style="position:absolute;margin-left:41.5pt;margin-top:816.5pt;width:525.9pt;height:10pt;z-index:-251658237;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" filled="f" stroked="f">
              <v:textbox inset="0,0,0,0">
                <w:txbxContent>
                  <w:p w14:paraId="75A3AA5E" w14:textId="77777777" w:rsidR="004C103C" w:rsidRDefault="007E1D12">
                    <w:pPr>
                      <w:spacing w:line="183" w:lineRule="exact"/>
                      <w:ind w:left="20"/>
                      <w:rPr>
                        <w:sz w:val="16"/>
                      </w:rPr>
                    </w:pPr>
                    <w:proofErr w:type="spellStart"/>
                    <w:r>
                      <w:rPr>
                        <w:b/>
                        <w:sz w:val="16"/>
                      </w:rPr>
                      <w:t>Sulaymaniya</w:t>
                    </w:r>
                    <w:proofErr w:type="spellEnd"/>
                    <w:r>
                      <w:rPr>
                        <w:b/>
                        <w:spacing w:val="-3"/>
                        <w:sz w:val="16"/>
                      </w:rPr>
                      <w:t xml:space="preserve"> </w:t>
                    </w:r>
                    <w:r>
                      <w:rPr>
                        <w:b/>
                        <w:sz w:val="16"/>
                      </w:rPr>
                      <w:t>Office:</w:t>
                    </w:r>
                    <w:r>
                      <w:rPr>
                        <w:b/>
                        <w:spacing w:val="-2"/>
                        <w:sz w:val="16"/>
                      </w:rPr>
                      <w:t xml:space="preserve"> </w:t>
                    </w:r>
                    <w:proofErr w:type="spellStart"/>
                    <w:r>
                      <w:rPr>
                        <w:sz w:val="16"/>
                      </w:rPr>
                      <w:t>Sulaimaniyah</w:t>
                    </w:r>
                    <w:proofErr w:type="spellEnd"/>
                    <w:r>
                      <w:rPr>
                        <w:spacing w:val="-6"/>
                        <w:sz w:val="16"/>
                      </w:rPr>
                      <w:t xml:space="preserve"> </w:t>
                    </w:r>
                    <w:r>
                      <w:rPr>
                        <w:sz w:val="16"/>
                      </w:rPr>
                      <w:t>city,</w:t>
                    </w:r>
                    <w:r>
                      <w:rPr>
                        <w:spacing w:val="-1"/>
                        <w:sz w:val="16"/>
                      </w:rPr>
                      <w:t xml:space="preserve"> </w:t>
                    </w:r>
                    <w:proofErr w:type="spellStart"/>
                    <w:r>
                      <w:rPr>
                        <w:sz w:val="16"/>
                      </w:rPr>
                      <w:t>Sabunkaran</w:t>
                    </w:r>
                    <w:proofErr w:type="spellEnd"/>
                    <w:r>
                      <w:rPr>
                        <w:sz w:val="16"/>
                      </w:rPr>
                      <w:t>,</w:t>
                    </w:r>
                    <w:r>
                      <w:rPr>
                        <w:spacing w:val="-2"/>
                        <w:sz w:val="16"/>
                      </w:rPr>
                      <w:t xml:space="preserve"> </w:t>
                    </w:r>
                    <w:r>
                      <w:rPr>
                        <w:sz w:val="16"/>
                      </w:rPr>
                      <w:t>Quarter</w:t>
                    </w:r>
                    <w:r>
                      <w:rPr>
                        <w:spacing w:val="2"/>
                        <w:sz w:val="16"/>
                      </w:rPr>
                      <w:t xml:space="preserve"> </w:t>
                    </w:r>
                    <w:r>
                      <w:rPr>
                        <w:sz w:val="16"/>
                      </w:rPr>
                      <w:t>204,</w:t>
                    </w:r>
                    <w:r>
                      <w:rPr>
                        <w:spacing w:val="-1"/>
                        <w:sz w:val="16"/>
                      </w:rPr>
                      <w:t xml:space="preserve"> </w:t>
                    </w:r>
                    <w:r>
                      <w:rPr>
                        <w:sz w:val="16"/>
                      </w:rPr>
                      <w:t>Street</w:t>
                    </w:r>
                    <w:r>
                      <w:rPr>
                        <w:spacing w:val="-5"/>
                        <w:sz w:val="16"/>
                      </w:rPr>
                      <w:t xml:space="preserve"> </w:t>
                    </w:r>
                    <w:r>
                      <w:rPr>
                        <w:sz w:val="16"/>
                      </w:rPr>
                      <w:t>40,</w:t>
                    </w:r>
                    <w:r>
                      <w:rPr>
                        <w:spacing w:val="-2"/>
                        <w:sz w:val="16"/>
                      </w:rPr>
                      <w:t xml:space="preserve"> </w:t>
                    </w:r>
                    <w:r>
                      <w:rPr>
                        <w:sz w:val="16"/>
                      </w:rPr>
                      <w:t>building</w:t>
                    </w:r>
                    <w:r>
                      <w:rPr>
                        <w:spacing w:val="3"/>
                        <w:sz w:val="16"/>
                      </w:rPr>
                      <w:t xml:space="preserve"> </w:t>
                    </w:r>
                    <w:r>
                      <w:rPr>
                        <w:sz w:val="16"/>
                      </w:rPr>
                      <w:t>no.14,</w:t>
                    </w:r>
                    <w:r>
                      <w:rPr>
                        <w:spacing w:val="-2"/>
                        <w:sz w:val="16"/>
                      </w:rPr>
                      <w:t xml:space="preserve"> </w:t>
                    </w:r>
                    <w:r>
                      <w:rPr>
                        <w:sz w:val="16"/>
                      </w:rPr>
                      <w:t>2nd</w:t>
                    </w:r>
                    <w:r>
                      <w:rPr>
                        <w:spacing w:val="-5"/>
                        <w:sz w:val="16"/>
                      </w:rPr>
                      <w:t xml:space="preserve"> </w:t>
                    </w:r>
                    <w:r>
                      <w:rPr>
                        <w:sz w:val="16"/>
                      </w:rPr>
                      <w:t>floor,</w:t>
                    </w:r>
                    <w:r>
                      <w:rPr>
                        <w:spacing w:val="-2"/>
                        <w:sz w:val="16"/>
                      </w:rPr>
                      <w:t xml:space="preserve"> </w:t>
                    </w:r>
                    <w:r>
                      <w:rPr>
                        <w:sz w:val="16"/>
                      </w:rPr>
                      <w:t>in</w:t>
                    </w:r>
                    <w:r>
                      <w:rPr>
                        <w:spacing w:val="-5"/>
                        <w:sz w:val="16"/>
                      </w:rPr>
                      <w:t xml:space="preserve"> </w:t>
                    </w:r>
                    <w:r>
                      <w:rPr>
                        <w:sz w:val="16"/>
                      </w:rPr>
                      <w:t>front</w:t>
                    </w:r>
                    <w:r>
                      <w:rPr>
                        <w:spacing w:val="-5"/>
                        <w:sz w:val="16"/>
                      </w:rPr>
                      <w:t xml:space="preserve"> </w:t>
                    </w:r>
                    <w:r>
                      <w:rPr>
                        <w:sz w:val="16"/>
                      </w:rPr>
                      <w:t>of</w:t>
                    </w:r>
                    <w:r>
                      <w:rPr>
                        <w:spacing w:val="-1"/>
                        <w:sz w:val="16"/>
                      </w:rPr>
                      <w:t xml:space="preserve"> </w:t>
                    </w:r>
                    <w:r>
                      <w:rPr>
                        <w:sz w:val="16"/>
                      </w:rPr>
                      <w:t>Deir</w:t>
                    </w:r>
                    <w:r>
                      <w:rPr>
                        <w:spacing w:val="-7"/>
                        <w:sz w:val="16"/>
                      </w:rPr>
                      <w:t xml:space="preserve"> </w:t>
                    </w:r>
                    <w:r>
                      <w:rPr>
                        <w:sz w:val="16"/>
                      </w:rPr>
                      <w:t>Maryam</w:t>
                    </w:r>
                    <w:r>
                      <w:rPr>
                        <w:spacing w:val="-9"/>
                        <w:sz w:val="16"/>
                      </w:rPr>
                      <w:t xml:space="preserve"> </w:t>
                    </w:r>
                    <w:r>
                      <w:rPr>
                        <w:sz w:val="16"/>
                      </w:rPr>
                      <w:t>Al-Adhra,</w:t>
                    </w:r>
                    <w:r>
                      <w:rPr>
                        <w:spacing w:val="-1"/>
                        <w:sz w:val="16"/>
                      </w:rPr>
                      <w:t xml:space="preserve"> </w:t>
                    </w:r>
                    <w:r>
                      <w:rPr>
                        <w:sz w:val="16"/>
                      </w:rPr>
                      <w:t>ph.</w:t>
                    </w:r>
                    <w:r>
                      <w:rPr>
                        <w:spacing w:val="-1"/>
                        <w:sz w:val="16"/>
                      </w:rPr>
                      <w:t xml:space="preserve"> </w:t>
                    </w:r>
                    <w:r>
                      <w:rPr>
                        <w:sz w:val="16"/>
                      </w:rPr>
                      <w:t>(+964)</w:t>
                    </w:r>
                    <w:r>
                      <w:rPr>
                        <w:spacing w:val="-1"/>
                        <w:sz w:val="16"/>
                      </w:rPr>
                      <w:t xml:space="preserve"> </w:t>
                    </w:r>
                    <w:r>
                      <w:rPr>
                        <w:sz w:val="16"/>
                      </w:rPr>
                      <w:t>770</w:t>
                    </w:r>
                    <w:r>
                      <w:rPr>
                        <w:spacing w:val="-3"/>
                        <w:sz w:val="16"/>
                      </w:rPr>
                      <w:t xml:space="preserve"> </w:t>
                    </w:r>
                    <w:r>
                      <w:rPr>
                        <w:sz w:val="16"/>
                      </w:rPr>
                      <w:t>453</w:t>
                    </w:r>
                    <w:r>
                      <w:rPr>
                        <w:spacing w:val="-3"/>
                        <w:sz w:val="16"/>
                      </w:rPr>
                      <w:t xml:space="preserve"> </w:t>
                    </w:r>
                    <w:r>
                      <w:rPr>
                        <w:sz w:val="16"/>
                      </w:rPr>
                      <w:t>86</w:t>
                    </w:r>
                    <w:r>
                      <w:rPr>
                        <w:spacing w:val="-2"/>
                        <w:sz w:val="16"/>
                      </w:rPr>
                      <w:t xml:space="preserve"> </w:t>
                    </w:r>
                    <w:r>
                      <w:rPr>
                        <w:spacing w:val="-5"/>
                        <w:sz w:val="16"/>
                      </w:rPr>
                      <w:t>80</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F8BFD4F" w14:textId="77777777" w:rsidR="00BD254D" w:rsidRDefault="00BD254D">
      <w:r>
        <w:separator/>
      </w:r>
    </w:p>
  </w:footnote>
  <w:footnote w:type="continuationSeparator" w:id="0">
    <w:p w14:paraId="0A3D6ABD" w14:textId="77777777" w:rsidR="00BD254D" w:rsidRDefault="00BD254D">
      <w:r>
        <w:continuationSeparator/>
      </w:r>
    </w:p>
  </w:footnote>
  <w:footnote w:type="continuationNotice" w:id="1">
    <w:p w14:paraId="061866BF" w14:textId="77777777" w:rsidR="00BD254D" w:rsidRDefault="00BD254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12746B1" w14:textId="77777777" w:rsidR="004C103C" w:rsidRDefault="007E1D12">
    <w:pPr>
      <w:pStyle w:val="BodyText"/>
      <w:spacing w:line="14" w:lineRule="auto"/>
      <w:rPr>
        <w:sz w:val="20"/>
      </w:rPr>
    </w:pPr>
    <w:r>
      <w:rPr>
        <w:noProof/>
        <w:sz w:val="20"/>
      </w:rPr>
      <mc:AlternateContent>
        <mc:Choice Requires="wps">
          <w:drawing>
            <wp:anchor distT="0" distB="0" distL="0" distR="0" simplePos="0" relativeHeight="251658240" behindDoc="1" locked="0" layoutInCell="1" allowOverlap="1" wp14:anchorId="649322BD" wp14:editId="7BA8AC42">
              <wp:simplePos x="0" y="0"/>
              <wp:positionH relativeFrom="page">
                <wp:posOffset>438467</wp:posOffset>
              </wp:positionH>
              <wp:positionV relativeFrom="page">
                <wp:posOffset>1146810</wp:posOffset>
              </wp:positionV>
              <wp:extent cx="1602740" cy="13970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2740" cy="139700"/>
                      </a:xfrm>
                      <a:prstGeom prst="rect">
                        <a:avLst/>
                      </a:prstGeom>
                    </wps:spPr>
                    <wps:txbx>
                      <w:txbxContent>
                        <w:p w14:paraId="1612D2C2" w14:textId="77777777" w:rsidR="004C103C" w:rsidRDefault="001E75B2">
                          <w:pPr>
                            <w:spacing w:line="203" w:lineRule="exact"/>
                            <w:ind w:left="20"/>
                            <w:rPr>
                              <w:rFonts w:ascii="Calibri Light"/>
                              <w:sz w:val="18"/>
                            </w:rPr>
                          </w:pPr>
                          <w:r>
                            <w:rPr>
                              <w:rFonts w:ascii="Calibri Light"/>
                              <w:sz w:val="18"/>
                            </w:rPr>
                            <w:t>HR Officer</w:t>
                          </w:r>
                        </w:p>
                      </w:txbxContent>
                    </wps:txbx>
                    <wps:bodyPr wrap="square" lIns="0" tIns="0" rIns="0" bIns="0" rtlCol="0">
                      <a:noAutofit/>
                    </wps:bodyPr>
                  </wps:wsp>
                </a:graphicData>
              </a:graphic>
            </wp:anchor>
          </w:drawing>
        </mc:Choice>
        <mc:Fallback>
          <w:pict>
            <v:shapetype w14:anchorId="649322BD" id="_x0000_t202" coordsize="21600,21600" o:spt="202" path="m,l,21600r21600,l21600,xe">
              <v:stroke joinstyle="miter"/>
              <v:path gradientshapeok="t" o:connecttype="rect"/>
            </v:shapetype>
            <v:shape id="Textbox 1" o:spid="_x0000_s1026" type="#_x0000_t202" style="position:absolute;margin-left:34.5pt;margin-top:90.3pt;width:126.2pt;height:11pt;z-index:-2516582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" filled="f" stroked="f">
              <v:textbox inset="0,0,0,0">
                <w:txbxContent>
                  <w:p w14:paraId="1612D2C2" w14:textId="77777777" w:rsidR="004C103C" w:rsidRDefault="001E75B2">
                    <w:pPr>
                      <w:spacing w:line="203" w:lineRule="exact"/>
                      <w:ind w:left="20"/>
                      <w:rPr>
                        <w:rFonts w:ascii="Calibri Light"/>
                        <w:sz w:val="18"/>
                      </w:rPr>
                    </w:pPr>
                    <w:r>
                      <w:rPr>
                        <w:rFonts w:ascii="Calibri Light"/>
                        <w:sz w:val="18"/>
                      </w:rPr>
                      <w:t>HR Officer</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885D064" w14:textId="77777777" w:rsidR="004C103C" w:rsidRDefault="007E1D12">
    <w:pPr>
      <w:pStyle w:val="BodyText"/>
      <w:spacing w:line="14" w:lineRule="auto"/>
      <w:rPr>
        <w:sz w:val="20"/>
      </w:rPr>
    </w:pPr>
    <w:r>
      <w:rPr>
        <w:noProof/>
        <w:sz w:val="20"/>
      </w:rPr>
      <mc:AlternateContent>
        <mc:Choice Requires="wps">
          <w:drawing>
            <wp:anchor distT="0" distB="0" distL="0" distR="0" simplePos="0" relativeHeight="251658242" behindDoc="1" locked="0" layoutInCell="1" allowOverlap="1" wp14:anchorId="10E56CFF" wp14:editId="4C93206B">
              <wp:simplePos x="0" y="0"/>
              <wp:positionH relativeFrom="page">
                <wp:posOffset>800734</wp:posOffset>
              </wp:positionH>
              <wp:positionV relativeFrom="page">
                <wp:posOffset>1197610</wp:posOffset>
              </wp:positionV>
              <wp:extent cx="1602740" cy="139700"/>
              <wp:effectExtent l="0" t="0" r="0" b="0"/>
              <wp:wrapNone/>
              <wp:docPr id="7" name="Text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2740" cy="139700"/>
                      </a:xfrm>
                      <a:prstGeom prst="rect">
                        <a:avLst/>
                      </a:prstGeom>
                    </wps:spPr>
                    <wps:txbx>
                      <w:txbxContent>
                        <w:p w14:paraId="17EDACF7" w14:textId="77777777" w:rsidR="004C103C" w:rsidRDefault="007E1D12">
                          <w:pPr>
                            <w:spacing w:line="203" w:lineRule="exact"/>
                            <w:ind w:left="20"/>
                            <w:rPr>
                              <w:rFonts w:ascii="Calibri Light"/>
                              <w:sz w:val="18"/>
                            </w:rPr>
                          </w:pPr>
                          <w:r>
                            <w:rPr>
                              <w:rFonts w:ascii="Calibri Light"/>
                              <w:sz w:val="18"/>
                            </w:rPr>
                            <w:t>Employment</w:t>
                          </w:r>
                          <w:r>
                            <w:rPr>
                              <w:rFonts w:ascii="Calibri Light"/>
                              <w:spacing w:val="-4"/>
                              <w:sz w:val="18"/>
                            </w:rPr>
                            <w:t xml:space="preserve"> </w:t>
                          </w:r>
                          <w:r>
                            <w:rPr>
                              <w:rFonts w:ascii="Calibri Light"/>
                              <w:sz w:val="18"/>
                            </w:rPr>
                            <w:t>Contract</w:t>
                          </w:r>
                          <w:r>
                            <w:rPr>
                              <w:rFonts w:ascii="Calibri Light"/>
                              <w:spacing w:val="3"/>
                              <w:sz w:val="18"/>
                            </w:rPr>
                            <w:t xml:space="preserve"> </w:t>
                          </w:r>
                          <w:r>
                            <w:rPr>
                              <w:rFonts w:ascii="Calibri Light"/>
                              <w:sz w:val="18"/>
                            </w:rPr>
                            <w:t>Code:</w:t>
                          </w:r>
                          <w:r>
                            <w:rPr>
                              <w:rFonts w:ascii="Calibri Light"/>
                              <w:spacing w:val="2"/>
                              <w:sz w:val="18"/>
                            </w:rPr>
                            <w:t xml:space="preserve"> </w:t>
                          </w:r>
                          <w:r>
                            <w:rPr>
                              <w:rFonts w:ascii="Calibri Light"/>
                              <w:spacing w:val="-4"/>
                              <w:sz w:val="18"/>
                            </w:rPr>
                            <w:t>TA6A</w:t>
                          </w:r>
                        </w:p>
                      </w:txbxContent>
                    </wps:txbx>
                    <wps:bodyPr wrap="square" lIns="0" tIns="0" rIns="0" bIns="0" rtlCol="0">
                      <a:noAutofit/>
                    </wps:bodyPr>
                  </wps:wsp>
                </a:graphicData>
              </a:graphic>
            </wp:anchor>
          </w:drawing>
        </mc:Choice>
        <mc:Fallback>
          <w:pict>
            <v:shapetype w14:anchorId="10E56CFF" id="_x0000_t202" coordsize="21600,21600" o:spt="202" path="m,l,21600r21600,l21600,xe">
              <v:stroke joinstyle="miter"/>
              <v:path gradientshapeok="t" o:connecttype="rect"/>
            </v:shapetype>
            <v:shape id="Textbox 7" o:spid="_x0000_s1027" type="#_x0000_t202" style="position:absolute;margin-left:63.05pt;margin-top:94.3pt;width:126.2pt;height:11pt;z-index:-25165823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" filled="f" stroked="f">
              <v:textbox inset="0,0,0,0">
                <w:txbxContent>
                  <w:p w14:paraId="17EDACF7" w14:textId="77777777" w:rsidR="004C103C" w:rsidRDefault="007E1D12">
                    <w:pPr>
                      <w:spacing w:line="203" w:lineRule="exact"/>
                      <w:ind w:left="20"/>
                      <w:rPr>
                        <w:rFonts w:ascii="Calibri Light"/>
                        <w:sz w:val="18"/>
                      </w:rPr>
                    </w:pPr>
                    <w:r>
                      <w:rPr>
                        <w:rFonts w:ascii="Calibri Light"/>
                        <w:sz w:val="18"/>
                      </w:rPr>
                      <w:t>Employment</w:t>
                    </w:r>
                    <w:r>
                      <w:rPr>
                        <w:rFonts w:ascii="Calibri Light"/>
                        <w:spacing w:val="-4"/>
                        <w:sz w:val="18"/>
                      </w:rPr>
                      <w:t xml:space="preserve"> </w:t>
                    </w:r>
                    <w:r>
                      <w:rPr>
                        <w:rFonts w:ascii="Calibri Light"/>
                        <w:sz w:val="18"/>
                      </w:rPr>
                      <w:t>Contract</w:t>
                    </w:r>
                    <w:r>
                      <w:rPr>
                        <w:rFonts w:ascii="Calibri Light"/>
                        <w:spacing w:val="3"/>
                        <w:sz w:val="18"/>
                      </w:rPr>
                      <w:t xml:space="preserve"> </w:t>
                    </w:r>
                    <w:r>
                      <w:rPr>
                        <w:rFonts w:ascii="Calibri Light"/>
                        <w:sz w:val="18"/>
                      </w:rPr>
                      <w:t>Code:</w:t>
                    </w:r>
                    <w:r>
                      <w:rPr>
                        <w:rFonts w:ascii="Calibri Light"/>
                        <w:spacing w:val="2"/>
                        <w:sz w:val="18"/>
                      </w:rPr>
                      <w:t xml:space="preserve"> </w:t>
                    </w:r>
                    <w:r>
                      <w:rPr>
                        <w:rFonts w:ascii="Calibri Light"/>
                        <w:spacing w:val="-4"/>
                        <w:sz w:val="18"/>
                      </w:rPr>
                      <w:t>TA6A</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A30AB"/>
    <w:multiLevelType w:val="hybridMultilevel"/>
    <w:tmpl w:val="A9E648DC"/>
    <w:lvl w:ilvl="0" w:tplc="4C98DF0A">
      <w:numFmt w:val="bullet"/>
      <w:lvlText w:val="-"/>
      <w:lvlJc w:val="left"/>
      <w:pPr>
        <w:ind w:left="1080" w:hanging="360"/>
      </w:pPr>
      <w:rPr>
        <w:rFonts w:ascii="Calibri" w:eastAsiaTheme="minorEastAsia" w:hAnsi="Calibri"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FB96BBE"/>
    <w:multiLevelType w:val="multilevel"/>
    <w:tmpl w:val="5300A6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FC067CF"/>
    <w:multiLevelType w:val="multilevel"/>
    <w:tmpl w:val="9B128A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2D340D5"/>
    <w:multiLevelType w:val="hybridMultilevel"/>
    <w:tmpl w:val="DBD4E34A"/>
    <w:lvl w:ilvl="0" w:tplc="04090001">
      <w:start w:val="1"/>
      <w:numFmt w:val="bullet"/>
      <w:lvlText w:val=""/>
      <w:lvlJc w:val="left"/>
      <w:pPr>
        <w:ind w:left="739" w:hanging="360"/>
      </w:pPr>
      <w:rPr>
        <w:rFonts w:ascii="Symbol" w:hAnsi="Symbol" w:hint="default"/>
      </w:rPr>
    </w:lvl>
    <w:lvl w:ilvl="1" w:tplc="04090003" w:tentative="1">
      <w:start w:val="1"/>
      <w:numFmt w:val="bullet"/>
      <w:lvlText w:val="o"/>
      <w:lvlJc w:val="left"/>
      <w:pPr>
        <w:ind w:left="1459" w:hanging="360"/>
      </w:pPr>
      <w:rPr>
        <w:rFonts w:ascii="Courier New" w:hAnsi="Courier New" w:cs="Courier New" w:hint="default"/>
      </w:rPr>
    </w:lvl>
    <w:lvl w:ilvl="2" w:tplc="04090005" w:tentative="1">
      <w:start w:val="1"/>
      <w:numFmt w:val="bullet"/>
      <w:lvlText w:val=""/>
      <w:lvlJc w:val="left"/>
      <w:pPr>
        <w:ind w:left="2179" w:hanging="360"/>
      </w:pPr>
      <w:rPr>
        <w:rFonts w:ascii="Wingdings" w:hAnsi="Wingdings" w:hint="default"/>
      </w:rPr>
    </w:lvl>
    <w:lvl w:ilvl="3" w:tplc="04090001" w:tentative="1">
      <w:start w:val="1"/>
      <w:numFmt w:val="bullet"/>
      <w:lvlText w:val=""/>
      <w:lvlJc w:val="left"/>
      <w:pPr>
        <w:ind w:left="2899" w:hanging="360"/>
      </w:pPr>
      <w:rPr>
        <w:rFonts w:ascii="Symbol" w:hAnsi="Symbol" w:hint="default"/>
      </w:rPr>
    </w:lvl>
    <w:lvl w:ilvl="4" w:tplc="04090003" w:tentative="1">
      <w:start w:val="1"/>
      <w:numFmt w:val="bullet"/>
      <w:lvlText w:val="o"/>
      <w:lvlJc w:val="left"/>
      <w:pPr>
        <w:ind w:left="3619" w:hanging="360"/>
      </w:pPr>
      <w:rPr>
        <w:rFonts w:ascii="Courier New" w:hAnsi="Courier New" w:cs="Courier New" w:hint="default"/>
      </w:rPr>
    </w:lvl>
    <w:lvl w:ilvl="5" w:tplc="04090005" w:tentative="1">
      <w:start w:val="1"/>
      <w:numFmt w:val="bullet"/>
      <w:lvlText w:val=""/>
      <w:lvlJc w:val="left"/>
      <w:pPr>
        <w:ind w:left="4339" w:hanging="360"/>
      </w:pPr>
      <w:rPr>
        <w:rFonts w:ascii="Wingdings" w:hAnsi="Wingdings" w:hint="default"/>
      </w:rPr>
    </w:lvl>
    <w:lvl w:ilvl="6" w:tplc="04090001" w:tentative="1">
      <w:start w:val="1"/>
      <w:numFmt w:val="bullet"/>
      <w:lvlText w:val=""/>
      <w:lvlJc w:val="left"/>
      <w:pPr>
        <w:ind w:left="5059" w:hanging="360"/>
      </w:pPr>
      <w:rPr>
        <w:rFonts w:ascii="Symbol" w:hAnsi="Symbol" w:hint="default"/>
      </w:rPr>
    </w:lvl>
    <w:lvl w:ilvl="7" w:tplc="04090003" w:tentative="1">
      <w:start w:val="1"/>
      <w:numFmt w:val="bullet"/>
      <w:lvlText w:val="o"/>
      <w:lvlJc w:val="left"/>
      <w:pPr>
        <w:ind w:left="5779" w:hanging="360"/>
      </w:pPr>
      <w:rPr>
        <w:rFonts w:ascii="Courier New" w:hAnsi="Courier New" w:cs="Courier New" w:hint="default"/>
      </w:rPr>
    </w:lvl>
    <w:lvl w:ilvl="8" w:tplc="04090005" w:tentative="1">
      <w:start w:val="1"/>
      <w:numFmt w:val="bullet"/>
      <w:lvlText w:val=""/>
      <w:lvlJc w:val="left"/>
      <w:pPr>
        <w:ind w:left="6499" w:hanging="360"/>
      </w:pPr>
      <w:rPr>
        <w:rFonts w:ascii="Wingdings" w:hAnsi="Wingdings" w:hint="default"/>
      </w:rPr>
    </w:lvl>
  </w:abstractNum>
  <w:abstractNum w:abstractNumId="4" w15:restartNumberingAfterBreak="0">
    <w:nsid w:val="424503C9"/>
    <w:multiLevelType w:val="hybridMultilevel"/>
    <w:tmpl w:val="28128610"/>
    <w:lvl w:ilvl="0" w:tplc="4C98DF0A">
      <w:numFmt w:val="bullet"/>
      <w:lvlText w:val="-"/>
      <w:lvlJc w:val="left"/>
      <w:pPr>
        <w:ind w:left="720" w:hanging="360"/>
      </w:pPr>
      <w:rPr>
        <w:rFonts w:ascii="Calibri" w:eastAsiaTheme="minorEastAsia" w:hAnsi="Calibri" w:cstheme="minorBidi"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61A71FF9"/>
    <w:multiLevelType w:val="multilevel"/>
    <w:tmpl w:val="7F88F3F2"/>
    <w:lvl w:ilvl="0">
      <w:start w:val="1"/>
      <w:numFmt w:val="bullet"/>
      <w:lvlText w:val=""/>
      <w:lvlJc w:val="left"/>
      <w:pPr>
        <w:tabs>
          <w:tab w:val="num" w:pos="720"/>
        </w:tabs>
        <w:ind w:left="720" w:hanging="360"/>
      </w:pPr>
      <w:rPr>
        <w:rFonts w:ascii="Symbol" w:hAnsi="Symbol" w:hint="default"/>
        <w:sz w:val="20"/>
      </w:rPr>
    </w:lvl>
    <w:lvl w:ilvl="1">
      <w:start w:val="40"/>
      <w:numFmt w:val="bullet"/>
      <w:lvlText w:val="-"/>
      <w:lvlJc w:val="left"/>
      <w:pPr>
        <w:ind w:left="1440" w:hanging="360"/>
      </w:pPr>
      <w:rPr>
        <w:rFonts w:ascii="Calibri" w:eastAsia="Calibri" w:hAnsi="Calibri" w:cs="Calibri"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A9A64B1"/>
    <w:multiLevelType w:val="hybridMultilevel"/>
    <w:tmpl w:val="31804A6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7" w15:restartNumberingAfterBreak="0">
    <w:nsid w:val="72741E58"/>
    <w:multiLevelType w:val="hybridMultilevel"/>
    <w:tmpl w:val="A072CBDE"/>
    <w:lvl w:ilvl="0" w:tplc="BBC28CF6">
      <w:start w:val="1"/>
      <w:numFmt w:val="decimal"/>
      <w:lvlText w:val="%1."/>
      <w:lvlJc w:val="left"/>
      <w:pPr>
        <w:ind w:left="1470" w:hanging="361"/>
      </w:pPr>
      <w:rPr>
        <w:rFonts w:ascii="Calibri" w:eastAsia="Calibri" w:hAnsi="Calibri" w:cs="Calibri" w:hint="default"/>
        <w:b w:val="0"/>
        <w:bCs w:val="0"/>
        <w:i w:val="0"/>
        <w:iCs w:val="0"/>
        <w:spacing w:val="-2"/>
        <w:w w:val="100"/>
        <w:sz w:val="22"/>
        <w:szCs w:val="22"/>
        <w:lang w:val="en-US" w:eastAsia="en-US" w:bidi="ar-SA"/>
      </w:rPr>
    </w:lvl>
    <w:lvl w:ilvl="1" w:tplc="21A4100C">
      <w:numFmt w:val="bullet"/>
      <w:lvlText w:val="•"/>
      <w:lvlJc w:val="left"/>
      <w:pPr>
        <w:ind w:left="2452" w:hanging="361"/>
      </w:pPr>
      <w:rPr>
        <w:rFonts w:hint="default"/>
        <w:lang w:val="en-US" w:eastAsia="en-US" w:bidi="ar-SA"/>
      </w:rPr>
    </w:lvl>
    <w:lvl w:ilvl="2" w:tplc="02107060">
      <w:numFmt w:val="bullet"/>
      <w:lvlText w:val="•"/>
      <w:lvlJc w:val="left"/>
      <w:pPr>
        <w:ind w:left="3424" w:hanging="361"/>
      </w:pPr>
      <w:rPr>
        <w:rFonts w:hint="default"/>
        <w:lang w:val="en-US" w:eastAsia="en-US" w:bidi="ar-SA"/>
      </w:rPr>
    </w:lvl>
    <w:lvl w:ilvl="3" w:tplc="AB067B6A">
      <w:numFmt w:val="bullet"/>
      <w:lvlText w:val="•"/>
      <w:lvlJc w:val="left"/>
      <w:pPr>
        <w:ind w:left="4396" w:hanging="361"/>
      </w:pPr>
      <w:rPr>
        <w:rFonts w:hint="default"/>
        <w:lang w:val="en-US" w:eastAsia="en-US" w:bidi="ar-SA"/>
      </w:rPr>
    </w:lvl>
    <w:lvl w:ilvl="4" w:tplc="38AA248E">
      <w:numFmt w:val="bullet"/>
      <w:lvlText w:val="•"/>
      <w:lvlJc w:val="left"/>
      <w:pPr>
        <w:ind w:left="5369" w:hanging="361"/>
      </w:pPr>
      <w:rPr>
        <w:rFonts w:hint="default"/>
        <w:lang w:val="en-US" w:eastAsia="en-US" w:bidi="ar-SA"/>
      </w:rPr>
    </w:lvl>
    <w:lvl w:ilvl="5" w:tplc="C87603DE">
      <w:numFmt w:val="bullet"/>
      <w:lvlText w:val="•"/>
      <w:lvlJc w:val="left"/>
      <w:pPr>
        <w:ind w:left="6341" w:hanging="361"/>
      </w:pPr>
      <w:rPr>
        <w:rFonts w:hint="default"/>
        <w:lang w:val="en-US" w:eastAsia="en-US" w:bidi="ar-SA"/>
      </w:rPr>
    </w:lvl>
    <w:lvl w:ilvl="6" w:tplc="AD5C50E4">
      <w:numFmt w:val="bullet"/>
      <w:lvlText w:val="•"/>
      <w:lvlJc w:val="left"/>
      <w:pPr>
        <w:ind w:left="7313" w:hanging="361"/>
      </w:pPr>
      <w:rPr>
        <w:rFonts w:hint="default"/>
        <w:lang w:val="en-US" w:eastAsia="en-US" w:bidi="ar-SA"/>
      </w:rPr>
    </w:lvl>
    <w:lvl w:ilvl="7" w:tplc="8CC01E34">
      <w:numFmt w:val="bullet"/>
      <w:lvlText w:val="•"/>
      <w:lvlJc w:val="left"/>
      <w:pPr>
        <w:ind w:left="8286" w:hanging="361"/>
      </w:pPr>
      <w:rPr>
        <w:rFonts w:hint="default"/>
        <w:lang w:val="en-US" w:eastAsia="en-US" w:bidi="ar-SA"/>
      </w:rPr>
    </w:lvl>
    <w:lvl w:ilvl="8" w:tplc="FB00E780">
      <w:numFmt w:val="bullet"/>
      <w:lvlText w:val="•"/>
      <w:lvlJc w:val="left"/>
      <w:pPr>
        <w:ind w:left="9258" w:hanging="361"/>
      </w:pPr>
      <w:rPr>
        <w:rFonts w:hint="default"/>
        <w:lang w:val="en-US" w:eastAsia="en-US" w:bidi="ar-SA"/>
      </w:rPr>
    </w:lvl>
  </w:abstractNum>
  <w:abstractNum w:abstractNumId="8" w15:restartNumberingAfterBreak="0">
    <w:nsid w:val="75411C3B"/>
    <w:multiLevelType w:val="multilevel"/>
    <w:tmpl w:val="8604D6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C7721F9"/>
    <w:multiLevelType w:val="hybridMultilevel"/>
    <w:tmpl w:val="1A54884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DA90789"/>
    <w:multiLevelType w:val="hybridMultilevel"/>
    <w:tmpl w:val="8BBC0BD0"/>
    <w:lvl w:ilvl="0" w:tplc="4C98DF0A">
      <w:numFmt w:val="bullet"/>
      <w:lvlText w:val="-"/>
      <w:lvlJc w:val="left"/>
      <w:pPr>
        <w:ind w:left="720" w:hanging="360"/>
      </w:pPr>
      <w:rPr>
        <w:rFonts w:ascii="Calibri" w:eastAsiaTheme="minorEastAsia"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375882470">
    <w:abstractNumId w:val="7"/>
  </w:num>
  <w:num w:numId="2" w16cid:durableId="1553924398">
    <w:abstractNumId w:val="5"/>
  </w:num>
  <w:num w:numId="3" w16cid:durableId="1760711506">
    <w:abstractNumId w:val="1"/>
  </w:num>
  <w:num w:numId="4" w16cid:durableId="1756511800">
    <w:abstractNumId w:val="3"/>
  </w:num>
  <w:num w:numId="5" w16cid:durableId="53044863">
    <w:abstractNumId w:val="6"/>
  </w:num>
  <w:num w:numId="6" w16cid:durableId="655188521">
    <w:abstractNumId w:val="8"/>
  </w:num>
  <w:num w:numId="7" w16cid:durableId="11032274">
    <w:abstractNumId w:val="2"/>
  </w:num>
  <w:num w:numId="8" w16cid:durableId="2094621602">
    <w:abstractNumId w:val="9"/>
  </w:num>
  <w:num w:numId="9" w16cid:durableId="989794400">
    <w:abstractNumId w:val="10"/>
  </w:num>
  <w:num w:numId="10" w16cid:durableId="1422481521">
    <w:abstractNumId w:val="4"/>
  </w:num>
  <w:num w:numId="11" w16cid:durableId="47252330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103C"/>
    <w:rsid w:val="00022C33"/>
    <w:rsid w:val="0005585B"/>
    <w:rsid w:val="000D608F"/>
    <w:rsid w:val="001C3487"/>
    <w:rsid w:val="001E75B2"/>
    <w:rsid w:val="002902DF"/>
    <w:rsid w:val="0037340E"/>
    <w:rsid w:val="003C4D41"/>
    <w:rsid w:val="004C103C"/>
    <w:rsid w:val="00604A62"/>
    <w:rsid w:val="00694098"/>
    <w:rsid w:val="006A1342"/>
    <w:rsid w:val="007945F7"/>
    <w:rsid w:val="007A23E5"/>
    <w:rsid w:val="007E1D12"/>
    <w:rsid w:val="00863534"/>
    <w:rsid w:val="009B538B"/>
    <w:rsid w:val="00A1144A"/>
    <w:rsid w:val="00AE6F59"/>
    <w:rsid w:val="00AF2A64"/>
    <w:rsid w:val="00BD254D"/>
    <w:rsid w:val="00BD4865"/>
    <w:rsid w:val="00BE59E3"/>
    <w:rsid w:val="00DA2BE1"/>
    <w:rsid w:val="00E51543"/>
    <w:rsid w:val="00EA24D7"/>
    <w:rsid w:val="00EC374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5A77822"/>
  <w15:docId w15:val="{A48B4361-0A32-4AC5-AD16-969B1ACEB8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paragraph" w:styleId="Heading1">
    <w:name w:val="heading 1"/>
    <w:basedOn w:val="Normal"/>
    <w:link w:val="Heading1Char"/>
    <w:uiPriority w:val="9"/>
    <w:qFormat/>
    <w:pPr>
      <w:spacing w:before="1"/>
      <w:ind w:left="274"/>
      <w:jc w:val="center"/>
      <w:outlineLvl w:val="0"/>
    </w:pPr>
    <w:rPr>
      <w:b/>
      <w:bCs/>
      <w:sz w:val="30"/>
      <w:szCs w:val="30"/>
    </w:rPr>
  </w:style>
  <w:style w:type="paragraph" w:styleId="Heading2">
    <w:name w:val="heading 2"/>
    <w:basedOn w:val="Normal"/>
    <w:uiPriority w:val="9"/>
    <w:unhideWhenUsed/>
    <w:qFormat/>
    <w:pPr>
      <w:outlineLvl w:val="1"/>
    </w:pPr>
    <w:rPr>
      <w:rFonts w:ascii="Arial" w:eastAsia="Arial" w:hAnsi="Arial" w:cs="Arial"/>
      <w:b/>
      <w:bCs/>
      <w:sz w:val="24"/>
      <w:szCs w:val="24"/>
    </w:rPr>
  </w:style>
  <w:style w:type="paragraph" w:styleId="Heading3">
    <w:name w:val="heading 3"/>
    <w:basedOn w:val="Normal"/>
    <w:next w:val="Normal"/>
    <w:link w:val="Heading3Char"/>
    <w:uiPriority w:val="9"/>
    <w:semiHidden/>
    <w:unhideWhenUsed/>
    <w:qFormat/>
    <w:rsid w:val="00863534"/>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style>
  <w:style w:type="paragraph" w:styleId="ListParagraph">
    <w:name w:val="List Paragraph"/>
    <w:aliases w:val="Lapis Bulleted List,List Paragraph1"/>
    <w:basedOn w:val="Normal"/>
    <w:link w:val="ListParagraphChar"/>
    <w:uiPriority w:val="34"/>
    <w:qFormat/>
    <w:pPr>
      <w:ind w:left="1469" w:hanging="359"/>
      <w:jc w:val="both"/>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863534"/>
    <w:pPr>
      <w:tabs>
        <w:tab w:val="center" w:pos="4680"/>
        <w:tab w:val="right" w:pos="9360"/>
      </w:tabs>
    </w:pPr>
  </w:style>
  <w:style w:type="character" w:customStyle="1" w:styleId="HeaderChar">
    <w:name w:val="Header Char"/>
    <w:basedOn w:val="DefaultParagraphFont"/>
    <w:link w:val="Header"/>
    <w:uiPriority w:val="99"/>
    <w:rsid w:val="00863534"/>
    <w:rPr>
      <w:rFonts w:ascii="Calibri" w:eastAsia="Calibri" w:hAnsi="Calibri" w:cs="Calibri"/>
    </w:rPr>
  </w:style>
  <w:style w:type="paragraph" w:styleId="Footer">
    <w:name w:val="footer"/>
    <w:basedOn w:val="Normal"/>
    <w:link w:val="FooterChar"/>
    <w:uiPriority w:val="99"/>
    <w:unhideWhenUsed/>
    <w:rsid w:val="00863534"/>
    <w:pPr>
      <w:tabs>
        <w:tab w:val="center" w:pos="4680"/>
        <w:tab w:val="right" w:pos="9360"/>
      </w:tabs>
    </w:pPr>
  </w:style>
  <w:style w:type="character" w:customStyle="1" w:styleId="FooterChar">
    <w:name w:val="Footer Char"/>
    <w:basedOn w:val="DefaultParagraphFont"/>
    <w:link w:val="Footer"/>
    <w:uiPriority w:val="99"/>
    <w:rsid w:val="00863534"/>
    <w:rPr>
      <w:rFonts w:ascii="Calibri" w:eastAsia="Calibri" w:hAnsi="Calibri" w:cs="Calibri"/>
    </w:rPr>
  </w:style>
  <w:style w:type="character" w:customStyle="1" w:styleId="Heading3Char">
    <w:name w:val="Heading 3 Char"/>
    <w:basedOn w:val="DefaultParagraphFont"/>
    <w:link w:val="Heading3"/>
    <w:uiPriority w:val="9"/>
    <w:semiHidden/>
    <w:rsid w:val="00863534"/>
    <w:rPr>
      <w:rFonts w:asciiTheme="majorHAnsi" w:eastAsiaTheme="majorEastAsia" w:hAnsiTheme="majorHAnsi" w:cstheme="majorBidi"/>
      <w:color w:val="243F60" w:themeColor="accent1" w:themeShade="7F"/>
      <w:sz w:val="24"/>
      <w:szCs w:val="24"/>
    </w:rPr>
  </w:style>
  <w:style w:type="paragraph" w:styleId="NormalWeb">
    <w:name w:val="Normal (Web)"/>
    <w:basedOn w:val="Normal"/>
    <w:uiPriority w:val="99"/>
    <w:semiHidden/>
    <w:unhideWhenUsed/>
    <w:rsid w:val="00863534"/>
    <w:pPr>
      <w:widowControl/>
      <w:autoSpaceDE/>
      <w:autoSpaceDN/>
      <w:spacing w:before="100" w:beforeAutospacing="1" w:after="100" w:afterAutospacing="1"/>
    </w:pPr>
    <w:rPr>
      <w:rFonts w:ascii="Times New Roman" w:eastAsia="Times New Roman" w:hAnsi="Times New Roman" w:cs="Times New Roman"/>
      <w:sz w:val="24"/>
      <w:szCs w:val="24"/>
    </w:rPr>
  </w:style>
  <w:style w:type="character" w:styleId="Emphasis">
    <w:name w:val="Emphasis"/>
    <w:basedOn w:val="DefaultParagraphFont"/>
    <w:uiPriority w:val="20"/>
    <w:qFormat/>
    <w:rsid w:val="00863534"/>
    <w:rPr>
      <w:i/>
      <w:iCs/>
    </w:rPr>
  </w:style>
  <w:style w:type="character" w:styleId="Strong">
    <w:name w:val="Strong"/>
    <w:basedOn w:val="DefaultParagraphFont"/>
    <w:uiPriority w:val="22"/>
    <w:qFormat/>
    <w:rsid w:val="001E75B2"/>
    <w:rPr>
      <w:b/>
      <w:bCs/>
    </w:rPr>
  </w:style>
  <w:style w:type="table" w:styleId="TableGrid">
    <w:name w:val="Table Grid"/>
    <w:basedOn w:val="TableNormal"/>
    <w:uiPriority w:val="39"/>
    <w:rsid w:val="001E75B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7A23E5"/>
    <w:rPr>
      <w:rFonts w:ascii="Calibri" w:eastAsia="Calibri" w:hAnsi="Calibri" w:cs="Calibri"/>
      <w:b/>
      <w:bCs/>
      <w:sz w:val="30"/>
      <w:szCs w:val="30"/>
    </w:rPr>
  </w:style>
  <w:style w:type="character" w:customStyle="1" w:styleId="BodyTextChar">
    <w:name w:val="Body Text Char"/>
    <w:basedOn w:val="DefaultParagraphFont"/>
    <w:link w:val="BodyText"/>
    <w:uiPriority w:val="1"/>
    <w:rsid w:val="007A23E5"/>
    <w:rPr>
      <w:rFonts w:ascii="Calibri" w:eastAsia="Calibri" w:hAnsi="Calibri" w:cs="Calibri"/>
    </w:rPr>
  </w:style>
  <w:style w:type="character" w:styleId="Hyperlink">
    <w:name w:val="Hyperlink"/>
    <w:basedOn w:val="DefaultParagraphFont"/>
    <w:uiPriority w:val="99"/>
    <w:unhideWhenUsed/>
    <w:rsid w:val="00A1144A"/>
    <w:rPr>
      <w:color w:val="0000FF" w:themeColor="hyperlink"/>
      <w:u w:val="single"/>
    </w:rPr>
  </w:style>
  <w:style w:type="character" w:styleId="UnresolvedMention">
    <w:name w:val="Unresolved Mention"/>
    <w:basedOn w:val="DefaultParagraphFont"/>
    <w:uiPriority w:val="99"/>
    <w:semiHidden/>
    <w:unhideWhenUsed/>
    <w:rsid w:val="00A1144A"/>
    <w:rPr>
      <w:color w:val="605E5C"/>
      <w:shd w:val="clear" w:color="auto" w:fill="E1DFDD"/>
    </w:rPr>
  </w:style>
  <w:style w:type="character" w:customStyle="1" w:styleId="ListParagraphChar">
    <w:name w:val="List Paragraph Char"/>
    <w:aliases w:val="Lapis Bulleted List Char,List Paragraph1 Char"/>
    <w:basedOn w:val="DefaultParagraphFont"/>
    <w:link w:val="ListParagraph"/>
    <w:uiPriority w:val="34"/>
    <w:locked/>
    <w:rsid w:val="007945F7"/>
    <w:rPr>
      <w:rFonts w:ascii="Calibri" w:eastAsia="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52352406">
      <w:bodyDiv w:val="1"/>
      <w:marLeft w:val="0"/>
      <w:marRight w:val="0"/>
      <w:marTop w:val="0"/>
      <w:marBottom w:val="0"/>
      <w:divBdr>
        <w:top w:val="none" w:sz="0" w:space="0" w:color="auto"/>
        <w:left w:val="none" w:sz="0" w:space="0" w:color="auto"/>
        <w:bottom w:val="none" w:sz="0" w:space="0" w:color="auto"/>
        <w:right w:val="none" w:sz="0" w:space="0" w:color="auto"/>
      </w:divBdr>
    </w:div>
    <w:div w:id="1252854066">
      <w:bodyDiv w:val="1"/>
      <w:marLeft w:val="0"/>
      <w:marRight w:val="0"/>
      <w:marTop w:val="0"/>
      <w:marBottom w:val="0"/>
      <w:divBdr>
        <w:top w:val="none" w:sz="0" w:space="0" w:color="auto"/>
        <w:left w:val="none" w:sz="0" w:space="0" w:color="auto"/>
        <w:bottom w:val="none" w:sz="0" w:space="0" w:color="auto"/>
        <w:right w:val="none" w:sz="0" w:space="0" w:color="auto"/>
      </w:divBdr>
    </w:div>
    <w:div w:id="1375420584">
      <w:bodyDiv w:val="1"/>
      <w:marLeft w:val="0"/>
      <w:marRight w:val="0"/>
      <w:marTop w:val="0"/>
      <w:marBottom w:val="0"/>
      <w:divBdr>
        <w:top w:val="none" w:sz="0" w:space="0" w:color="auto"/>
        <w:left w:val="none" w:sz="0" w:space="0" w:color="auto"/>
        <w:bottom w:val="none" w:sz="0" w:space="0" w:color="auto"/>
        <w:right w:val="none" w:sz="0" w:space="0" w:color="auto"/>
      </w:divBdr>
    </w:div>
    <w:div w:id="1432890915">
      <w:bodyDiv w:val="1"/>
      <w:marLeft w:val="0"/>
      <w:marRight w:val="0"/>
      <w:marTop w:val="0"/>
      <w:marBottom w:val="0"/>
      <w:divBdr>
        <w:top w:val="none" w:sz="0" w:space="0" w:color="auto"/>
        <w:left w:val="none" w:sz="0" w:space="0" w:color="auto"/>
        <w:bottom w:val="none" w:sz="0" w:space="0" w:color="auto"/>
        <w:right w:val="none" w:sz="0" w:space="0" w:color="auto"/>
      </w:divBdr>
    </w:div>
    <w:div w:id="1738045083">
      <w:bodyDiv w:val="1"/>
      <w:marLeft w:val="0"/>
      <w:marRight w:val="0"/>
      <w:marTop w:val="0"/>
      <w:marBottom w:val="0"/>
      <w:divBdr>
        <w:top w:val="none" w:sz="0" w:space="0" w:color="auto"/>
        <w:left w:val="none" w:sz="0" w:space="0" w:color="auto"/>
        <w:bottom w:val="none" w:sz="0" w:space="0" w:color="auto"/>
        <w:right w:val="none" w:sz="0" w:space="0" w:color="auto"/>
      </w:divBdr>
    </w:div>
    <w:div w:id="2131195034">
      <w:bodyDiv w:val="1"/>
      <w:marLeft w:val="0"/>
      <w:marRight w:val="0"/>
      <w:marTop w:val="0"/>
      <w:marBottom w:val="0"/>
      <w:divBdr>
        <w:top w:val="none" w:sz="0" w:space="0" w:color="auto"/>
        <w:left w:val="none" w:sz="0" w:space="0" w:color="auto"/>
        <w:bottom w:val="none" w:sz="0" w:space="0" w:color="auto"/>
        <w:right w:val="none" w:sz="0" w:space="0" w:color="auto"/>
      </w:divBdr>
    </w:div>
    <w:div w:id="214624066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mailto:vacancy.syria@unponteper.it"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9C2860A3893574589BA6C08E667721A" ma:contentTypeVersion="16" ma:contentTypeDescription="Create a new document." ma:contentTypeScope="" ma:versionID="b8edf8397a0274e33b5ce056809006e8">
  <xsd:schema xmlns:xsd="http://www.w3.org/2001/XMLSchema" xmlns:xs="http://www.w3.org/2001/XMLSchema" xmlns:p="http://schemas.microsoft.com/office/2006/metadata/properties" xmlns:ns2="549f6b62-16d8-488d-8561-8783fce06b49" xmlns:ns3="b7512085-5459-4c22-8593-e8d2b80a5585" targetNamespace="http://schemas.microsoft.com/office/2006/metadata/properties" ma:root="true" ma:fieldsID="88ba86cfd9d92b9cddee0925db6cf7e9" ns2:_="" ns3:_="">
    <xsd:import namespace="549f6b62-16d8-488d-8561-8783fce06b49"/>
    <xsd:import namespace="b7512085-5459-4c22-8593-e8d2b80a5585"/>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49f6b62-16d8-488d-8561-8783fce06b4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DateTaken" ma:index="13" nillable="true" ma:displayName="MediaServiceDateTaken" ma:hidden="true" ma:indexed="true" ma:internalName="MediaServiceDateTaken"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93befc78-245b-4c8b-8b58-4c94d49d6660"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Location" ma:index="21" nillable="true" ma:displayName="Loca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7512085-5459-4c22-8593-e8d2b80a5585"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b23526ba-5060-4a91-afae-1179d15390ff}" ma:internalName="TaxCatchAll" ma:showField="CatchAllData" ma:web="b7512085-5459-4c22-8593-e8d2b80a558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549f6b62-16d8-488d-8561-8783fce06b49">
      <Terms xmlns="http://schemas.microsoft.com/office/infopath/2007/PartnerControls"/>
    </lcf76f155ced4ddcb4097134ff3c332f>
    <TaxCatchAll xmlns="b7512085-5459-4c22-8593-e8d2b80a558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58D59F2-7211-4850-8AAF-FD7B16B053C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49f6b62-16d8-488d-8561-8783fce06b49"/>
    <ds:schemaRef ds:uri="b7512085-5459-4c22-8593-e8d2b80a558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18B0CD4-D335-47EC-940A-9E526E1B5718}">
  <ds:schemaRefs>
    <ds:schemaRef ds:uri="http://schemas.microsoft.com/office/2006/metadata/properties"/>
    <ds:schemaRef ds:uri="http://schemas.microsoft.com/office/infopath/2007/PartnerControls"/>
    <ds:schemaRef ds:uri="549f6b62-16d8-488d-8561-8783fce06b49"/>
    <ds:schemaRef ds:uri="b7512085-5459-4c22-8593-e8d2b80a5585"/>
  </ds:schemaRefs>
</ds:datastoreItem>
</file>

<file path=customXml/itemProps3.xml><?xml version="1.0" encoding="utf-8"?>
<ds:datastoreItem xmlns:ds="http://schemas.openxmlformats.org/officeDocument/2006/customXml" ds:itemID="{E61D8A0D-6AF1-4DF2-A7FC-57FAD2FB76D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3</Pages>
  <Words>1105</Words>
  <Characters>6302</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Laith</dc:creator>
  <cp:lastModifiedBy>Lilan Othman</cp:lastModifiedBy>
  <cp:revision>6</cp:revision>
  <dcterms:created xsi:type="dcterms:W3CDTF">2026-02-06T14:38:00Z</dcterms:created>
  <dcterms:modified xsi:type="dcterms:W3CDTF">2026-02-06T15:16:00Z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2026-01-18T00:00:00Z</vt:filetime>
  </property>
  <property fmtid="{D5CDD505-2E9C-101B-9397-08002B2CF9AE}" pid="3" name="Creator">
    <vt:lpwstr>Microsoft® Word for Microsoft 365</vt:lpwstr>
  </property>
  <property fmtid="{D5CDD505-2E9C-101B-9397-08002B2CF9AE}" pid="4" name="LastSaved">
    <vt:filetime>2026-01-25T00:00:00Z</vt:filetime>
  </property>
  <property fmtid="{D5CDD505-2E9C-101B-9397-08002B2CF9AE}" pid="5" name="Producer">
    <vt:lpwstr>Microsoft® Word for Microsoft 365</vt:lpwstr>
  </property>
  <property fmtid="{D5CDD505-2E9C-101B-9397-08002B2CF9AE}" pid="6" name="ContentTypeId">
    <vt:lpwstr>0x01010089C2860A3893574589BA6C08E667721A</vt:lpwstr>
  </property>
  <property fmtid="{D5CDD505-2E9C-101B-9397-08002B2CF9AE}" pid="7" name="MediaServiceImageTags">
    <vt:lpwstr/>
  </property>
</Properties>
</file>